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58" w:rsidRDefault="002A0458" w:rsidP="002A0458">
      <w:pPr>
        <w:spacing w:after="0"/>
        <w:ind w:left="-851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БИБЛИОТЕКА АСТРАХАНСКОГО ФИЛИАЛА </w:t>
      </w:r>
    </w:p>
    <w:p w:rsidR="002A0458" w:rsidRDefault="002A0458" w:rsidP="002A0458">
      <w:pPr>
        <w:spacing w:after="0"/>
        <w:ind w:left="-851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ФГБОУ ВО «СГЮА»</w:t>
      </w:r>
    </w:p>
    <w:p w:rsidR="002A0458" w:rsidRDefault="002A0458" w:rsidP="002A045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A0458" w:rsidRDefault="002A0458" w:rsidP="002A0458">
      <w:pPr>
        <w:spacing w:after="0"/>
        <w:ind w:left="-567"/>
        <w:jc w:val="center"/>
        <w:rPr>
          <w:noProof/>
        </w:rPr>
      </w:pPr>
    </w:p>
    <w:p w:rsidR="002A0458" w:rsidRDefault="002A0458" w:rsidP="002A0458">
      <w:pPr>
        <w:spacing w:after="0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133850" cy="3324225"/>
            <wp:effectExtent l="0" t="0" r="0" b="9525"/>
            <wp:docPr id="1" name="Рисунок 1" descr="Картинки по запросу договор страх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договор страхов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58" w:rsidRDefault="002A0458" w:rsidP="002A04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0458" w:rsidRDefault="002A0458" w:rsidP="002A04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БИБЛИОГРАФИЧЕСКИЙ СПИСОК</w:t>
      </w:r>
    </w:p>
    <w:p w:rsidR="002A0458" w:rsidRDefault="002A0458" w:rsidP="002A045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0458" w:rsidRDefault="002A0458" w:rsidP="002A045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0458" w:rsidRDefault="002A0458" w:rsidP="002A045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0458" w:rsidRDefault="002A0458" w:rsidP="002A045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2A0458" w:rsidRDefault="002A0458" w:rsidP="002A0458">
      <w:pPr>
        <w:shd w:val="clear" w:color="auto" w:fill="FFFFFF"/>
        <w:spacing w:after="0" w:line="288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4"/>
          <w:szCs w:val="44"/>
        </w:rPr>
        <w:t>договор страхования</w:t>
      </w:r>
    </w:p>
    <w:p w:rsidR="002A0458" w:rsidRDefault="002A0458" w:rsidP="002A0458">
      <w:pPr>
        <w:spacing w:after="0"/>
        <w:jc w:val="center"/>
        <w:rPr>
          <w:rFonts w:ascii="Times New Roman" w:eastAsiaTheme="minorEastAsia" w:hAnsi="Times New Roman" w:cs="Times New Roman"/>
          <w:b/>
          <w:caps/>
          <w:sz w:val="16"/>
          <w:szCs w:val="1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2A0458" w:rsidRDefault="002A0458" w:rsidP="002A0458">
      <w:pPr>
        <w:tabs>
          <w:tab w:val="left" w:pos="5670"/>
        </w:tabs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A0458" w:rsidRDefault="002A0458" w:rsidP="002A045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библиограф 1 категории</w:t>
      </w:r>
    </w:p>
    <w:p w:rsidR="002A0458" w:rsidRDefault="002A0458" w:rsidP="002A0458">
      <w:pPr>
        <w:tabs>
          <w:tab w:val="left" w:pos="5670"/>
        </w:tabs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Логунова И. В.,</w:t>
      </w:r>
    </w:p>
    <w:p w:rsidR="002A0458" w:rsidRDefault="002A0458" w:rsidP="002A0458">
      <w:pPr>
        <w:tabs>
          <w:tab w:val="left" w:pos="5670"/>
        </w:tabs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1 категории       Веляева М. И.</w:t>
      </w:r>
    </w:p>
    <w:p w:rsidR="002A0458" w:rsidRDefault="002A0458" w:rsidP="002A0458">
      <w:pPr>
        <w:tabs>
          <w:tab w:val="left" w:pos="5670"/>
        </w:tabs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редакцией:</w:t>
      </w:r>
    </w:p>
    <w:p w:rsidR="002A0458" w:rsidRDefault="002A0458" w:rsidP="002A0458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отд. библиотеки                          Акишкиной Т. Н.</w:t>
      </w:r>
    </w:p>
    <w:p w:rsidR="002A0458" w:rsidRDefault="002A0458" w:rsidP="002A0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0458" w:rsidRDefault="002A0458" w:rsidP="002A0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АСТРАХАНЬ – 2016</w:t>
      </w: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</w:rPr>
        <w:t xml:space="preserve">Договор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</w:rPr>
        <w:t xml:space="preserve">страхования </w:t>
      </w:r>
      <w:r>
        <w:rPr>
          <w:rFonts w:ascii="Times New Roman" w:hAnsi="Times New Roman" w:cs="Times New Roman"/>
          <w:iCs/>
          <w:sz w:val="36"/>
          <w:szCs w:val="36"/>
        </w:rPr>
        <w:t>:</w:t>
      </w:r>
      <w:proofErr w:type="gramEnd"/>
      <w:r>
        <w:rPr>
          <w:rFonts w:ascii="Times New Roman" w:hAnsi="Times New Roman" w:cs="Times New Roman"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библиографический список / сост. И. В. Логунова, М. И. Веляева; под ред. зав. отделом библиотеки Т. Н. Акишкиной. – </w:t>
      </w:r>
      <w:proofErr w:type="gramStart"/>
      <w:r>
        <w:rPr>
          <w:rFonts w:ascii="Times New Roman" w:hAnsi="Times New Roman" w:cs="Times New Roman"/>
          <w:sz w:val="36"/>
          <w:szCs w:val="36"/>
        </w:rPr>
        <w:t>Астрахань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Астраханский филиал ФГБОУ ВО «СГЮА», 2016. – 16 с.</w:t>
      </w:r>
    </w:p>
    <w:p w:rsidR="002A0458" w:rsidRDefault="002A0458" w:rsidP="002A04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2A04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список вошли нормативно-правовые акты, статьи, и учебная литература по теме. Список подготовлен для преподавателей и студентов. </w:t>
      </w:r>
    </w:p>
    <w:p w:rsidR="002A0458" w:rsidRDefault="002A0458" w:rsidP="002A0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составлен на основе имеющихся в фонде библиотеки изданиях, с привлечением электронных ресурсов СПС «КонсультантПлюс», «Гарант» и ЭБС «Университетская библиотека онлайн».</w:t>
      </w:r>
    </w:p>
    <w:p w:rsidR="002A0458" w:rsidRDefault="002A0458" w:rsidP="002A04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A0458" w:rsidRDefault="002A0458" w:rsidP="00765C5A">
      <w:pPr>
        <w:tabs>
          <w:tab w:val="left" w:pos="6096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A0458" w:rsidRDefault="002A0458" w:rsidP="00765C5A">
      <w:pPr>
        <w:tabs>
          <w:tab w:val="left" w:pos="6096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 w:type="page"/>
      </w:r>
    </w:p>
    <w:p w:rsidR="00765C5A" w:rsidRPr="00A83A0F" w:rsidRDefault="00A83A0F" w:rsidP="00765C5A">
      <w:pPr>
        <w:tabs>
          <w:tab w:val="left" w:pos="6096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83A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СОДЕРЖАНИЕ</w:t>
      </w:r>
    </w:p>
    <w:p w:rsidR="00E01FBD" w:rsidRDefault="00E01FBD" w:rsidP="00765C5A">
      <w:pPr>
        <w:tabs>
          <w:tab w:val="left" w:pos="6096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dt>
      <w:sdtPr>
        <w:rPr>
          <w:rFonts w:ascii="Times New Roman" w:eastAsiaTheme="minorHAnsi" w:hAnsi="Times New Roman" w:cs="Times New Roman"/>
          <w:caps/>
          <w:color w:val="auto"/>
          <w:sz w:val="36"/>
          <w:szCs w:val="36"/>
          <w:lang w:eastAsia="en-US"/>
        </w:rPr>
        <w:id w:val="-15034251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1726" w:rsidRPr="00351726" w:rsidRDefault="00351726" w:rsidP="00351726">
          <w:pPr>
            <w:pStyle w:val="a9"/>
            <w:spacing w:before="0" w:line="360" w:lineRule="auto"/>
            <w:rPr>
              <w:rFonts w:ascii="Times New Roman" w:hAnsi="Times New Roman" w:cs="Times New Roman"/>
              <w:caps/>
              <w:sz w:val="36"/>
              <w:szCs w:val="36"/>
            </w:rPr>
          </w:pPr>
        </w:p>
        <w:p w:rsidR="00351726" w:rsidRPr="00351726" w:rsidRDefault="00351726" w:rsidP="00351726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caps/>
              <w:noProof/>
              <w:sz w:val="36"/>
              <w:szCs w:val="36"/>
            </w:rPr>
          </w:pPr>
          <w:r w:rsidRPr="00351726">
            <w:rPr>
              <w:rFonts w:ascii="Times New Roman" w:hAnsi="Times New Roman" w:cs="Times New Roman"/>
              <w:caps/>
              <w:sz w:val="36"/>
              <w:szCs w:val="36"/>
            </w:rPr>
            <w:fldChar w:fldCharType="begin"/>
          </w:r>
          <w:r w:rsidRPr="00351726">
            <w:rPr>
              <w:rFonts w:ascii="Times New Roman" w:hAnsi="Times New Roman" w:cs="Times New Roman"/>
              <w:caps/>
              <w:sz w:val="36"/>
              <w:szCs w:val="36"/>
            </w:rPr>
            <w:instrText xml:space="preserve"> TOC \o "1-3" \h \z \u </w:instrText>
          </w:r>
          <w:r w:rsidRPr="00351726">
            <w:rPr>
              <w:rFonts w:ascii="Times New Roman" w:hAnsi="Times New Roman" w:cs="Times New Roman"/>
              <w:caps/>
              <w:sz w:val="36"/>
              <w:szCs w:val="36"/>
            </w:rPr>
            <w:fldChar w:fldCharType="separate"/>
          </w:r>
          <w:hyperlink w:anchor="_Toc463876117" w:history="1">
            <w:r w:rsidRPr="00351726">
              <w:rPr>
                <w:rStyle w:val="a4"/>
                <w:rFonts w:ascii="Times New Roman" w:eastAsia="Times New Roman" w:hAnsi="Times New Roman" w:cs="Times New Roman"/>
                <w:caps/>
                <w:noProof/>
                <w:sz w:val="36"/>
                <w:szCs w:val="36"/>
                <w:lang w:eastAsia="ru-RU"/>
              </w:rPr>
              <w:t>Предисловие</w:t>
            </w:r>
            <w:r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tab/>
            </w:r>
            <w:r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begin"/>
            </w:r>
            <w:r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instrText xml:space="preserve"> PAGEREF _Toc463876117 \h </w:instrText>
            </w:r>
            <w:r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</w:r>
            <w:r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separate"/>
            </w:r>
            <w:r w:rsidR="008F215F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t>2</w:t>
            </w:r>
            <w:r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351726" w:rsidRPr="00351726" w:rsidRDefault="00055671" w:rsidP="00351726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caps/>
              <w:noProof/>
              <w:sz w:val="36"/>
              <w:szCs w:val="36"/>
            </w:rPr>
          </w:pPr>
          <w:hyperlink w:anchor="_Toc463876118" w:history="1">
            <w:r w:rsidR="00351726" w:rsidRPr="00351726">
              <w:rPr>
                <w:rStyle w:val="a4"/>
                <w:rFonts w:ascii="Times New Roman" w:eastAsia="Times New Roman" w:hAnsi="Times New Roman" w:cs="Times New Roman"/>
                <w:caps/>
                <w:noProof/>
                <w:sz w:val="36"/>
                <w:szCs w:val="36"/>
                <w:lang w:eastAsia="ru-RU"/>
              </w:rPr>
              <w:t>Нормативно-правовые акты</w:t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tab/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begin"/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instrText xml:space="preserve"> PAGEREF _Toc463876118 \h </w:instrText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separate"/>
            </w:r>
            <w:r w:rsidR="008F215F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t>4</w:t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351726" w:rsidRPr="00351726" w:rsidRDefault="00055671" w:rsidP="00351726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caps/>
              <w:noProof/>
              <w:sz w:val="36"/>
              <w:szCs w:val="36"/>
            </w:rPr>
          </w:pPr>
          <w:hyperlink w:anchor="_Toc463876119" w:history="1">
            <w:r w:rsidR="00351726" w:rsidRPr="00351726">
              <w:rPr>
                <w:rStyle w:val="a4"/>
                <w:rFonts w:ascii="Times New Roman" w:eastAsia="Times New Roman" w:hAnsi="Times New Roman" w:cs="Times New Roman"/>
                <w:caps/>
                <w:noProof/>
                <w:sz w:val="36"/>
                <w:szCs w:val="36"/>
                <w:lang w:eastAsia="ru-RU"/>
              </w:rPr>
              <w:t>НАУЧНЫЕ И УЧЕБНЫЕ ИЗДАНИЯ</w:t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tab/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begin"/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instrText xml:space="preserve"> PAGEREF _Toc463876119 \h </w:instrText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separate"/>
            </w:r>
            <w:r w:rsidR="008F215F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t>6</w:t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351726" w:rsidRPr="00351726" w:rsidRDefault="00055671" w:rsidP="00351726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caps/>
              <w:noProof/>
              <w:sz w:val="36"/>
              <w:szCs w:val="36"/>
            </w:rPr>
          </w:pPr>
          <w:hyperlink w:anchor="_Toc463876120" w:history="1">
            <w:r w:rsidR="00351726" w:rsidRPr="00351726">
              <w:rPr>
                <w:rStyle w:val="a4"/>
                <w:rFonts w:ascii="Times New Roman" w:eastAsia="Times New Roman" w:hAnsi="Times New Roman" w:cs="Times New Roman"/>
                <w:caps/>
                <w:noProof/>
                <w:sz w:val="36"/>
                <w:szCs w:val="36"/>
                <w:lang w:eastAsia="ru-RU"/>
              </w:rPr>
              <w:t>ПЕРИОДИЧЕСКИЕ ИЗДАНИЯ</w:t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tab/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begin"/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instrText xml:space="preserve"> PAGEREF _Toc463876120 \h </w:instrText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separate"/>
            </w:r>
            <w:r w:rsidR="008F215F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t>10</w:t>
            </w:r>
            <w:r w:rsidR="00351726" w:rsidRPr="00351726">
              <w:rPr>
                <w:rFonts w:ascii="Times New Roman" w:hAnsi="Times New Roman" w:cs="Times New Roman"/>
                <w:caps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351726" w:rsidRPr="00351726" w:rsidRDefault="00351726" w:rsidP="00351726">
          <w:pPr>
            <w:spacing w:after="0" w:line="360" w:lineRule="auto"/>
            <w:rPr>
              <w:rFonts w:ascii="Times New Roman" w:hAnsi="Times New Roman" w:cs="Times New Roman"/>
              <w:caps/>
              <w:sz w:val="36"/>
              <w:szCs w:val="36"/>
            </w:rPr>
          </w:pPr>
          <w:r w:rsidRPr="00351726">
            <w:rPr>
              <w:rFonts w:ascii="Times New Roman" w:hAnsi="Times New Roman" w:cs="Times New Roman"/>
              <w:b/>
              <w:bCs/>
              <w:caps/>
              <w:sz w:val="36"/>
              <w:szCs w:val="36"/>
            </w:rPr>
            <w:fldChar w:fldCharType="end"/>
          </w:r>
        </w:p>
      </w:sdtContent>
    </w:sdt>
    <w:p w:rsidR="00E01FBD" w:rsidRDefault="00E01FBD" w:rsidP="00765C5A">
      <w:pPr>
        <w:tabs>
          <w:tab w:val="left" w:pos="6096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01FBD" w:rsidRDefault="00E01FBD" w:rsidP="00765C5A">
      <w:pPr>
        <w:tabs>
          <w:tab w:val="left" w:pos="6096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01FBD" w:rsidRDefault="00E01FBD" w:rsidP="00765C5A">
      <w:pPr>
        <w:tabs>
          <w:tab w:val="left" w:pos="6096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01FBD" w:rsidRDefault="00E01FBD" w:rsidP="00765C5A">
      <w:pPr>
        <w:tabs>
          <w:tab w:val="left" w:pos="6096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01FBD" w:rsidRDefault="00E01FBD" w:rsidP="00765C5A">
      <w:pPr>
        <w:tabs>
          <w:tab w:val="left" w:pos="6096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page"/>
      </w:r>
    </w:p>
    <w:p w:rsidR="00E01FBD" w:rsidRDefault="00E01FBD" w:rsidP="00E01FBD">
      <w:pPr>
        <w:pStyle w:val="1"/>
        <w:rPr>
          <w:rFonts w:eastAsia="Times New Roman"/>
          <w:lang w:eastAsia="ru-RU"/>
        </w:rPr>
      </w:pPr>
      <w:bookmarkStart w:id="1" w:name="_Toc463876117"/>
      <w:r>
        <w:rPr>
          <w:rFonts w:eastAsia="Times New Roman"/>
          <w:lang w:eastAsia="ru-RU"/>
        </w:rPr>
        <w:lastRenderedPageBreak/>
        <w:t>Предисловие</w:t>
      </w:r>
      <w:bookmarkEnd w:id="1"/>
      <w:r>
        <w:rPr>
          <w:rFonts w:eastAsia="Times New Roman"/>
          <w:lang w:eastAsia="ru-RU"/>
        </w:rPr>
        <w:t xml:space="preserve"> </w:t>
      </w:r>
    </w:p>
    <w:p w:rsidR="00E01FBD" w:rsidRDefault="00E01FBD" w:rsidP="00765C5A">
      <w:pPr>
        <w:tabs>
          <w:tab w:val="left" w:pos="6096"/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012B" w:rsidRDefault="00E01FBD" w:rsidP="0027012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время, страхование принадлежит к числу наиболее быстро развивающихся отраслей предпринимательской деятельности. В первую очередь это связано с тем, что появившийся в народном хозяйстве негосударственный сектор предъявляет спрос на различные виды страхования. Не имея финансовых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гарантий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стороны государства, собственники хотят застраховать себя от возможных рисков. В связи с изменением социально -экономической и политической ситуации в стране, когда страхование стало коммерческим и заняло свою нишу в рыночной экономике, полноценное оказание страховых услуг без решения теоретических проблем стало невозможным. В тоже время, массовый характер сдел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>к, ставит страховщиков перед необходимостью решения ряда практических задач.</w:t>
      </w:r>
    </w:p>
    <w:p w:rsidR="0027012B" w:rsidRPr="0027012B" w:rsidRDefault="0027012B" w:rsidP="0027012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Значимость института страхования обусловлена, прежде всего, тем, что в последние годы возобновилось использование коммерческого страхования - этого чисто рыночного механизма защиты разнообразных интересов частных лиц от последствий различных случайностей или опасностей. В советский период этот механизм не использовался, так как существовала государственная монополия на страхование, но теперь он все шире распространяется. В последнее время им стали охватываться и, так называемые, массовые риски, например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обязательное страхование гражданской ответственности владельцев транспортных средств.</w:t>
      </w:r>
    </w:p>
    <w:p w:rsidR="0027012B" w:rsidRPr="0027012B" w:rsidRDefault="0027012B" w:rsidP="0027012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этот период четыре раза радикально менялось законодательство, регулирующее договорное страхование. Закон РФ «О страховании» был принят в 1992 г. и включал в себя главу II «Договор страхования», а также другие нормы, затрагивающие </w:t>
      </w: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заключение и исполнение договоров. В 1996 г. вступила в силу часть вторая ГК РФ и ее глава 48 «Договор страхования». В 1997 г. была принята новая редакция Закона «О страховании», в которой он был переименован в </w:t>
      </w:r>
      <w:proofErr w:type="spellStart"/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>ЗоСД</w:t>
      </w:r>
      <w:proofErr w:type="spellEnd"/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глава II была из него исключена, но другие нормы, регулирующие договорное страхование сохранились. </w:t>
      </w:r>
    </w:p>
    <w:p w:rsidR="0027012B" w:rsidRPr="0027012B" w:rsidRDefault="0027012B" w:rsidP="0027012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распространением коммерческого страхования резко увеличилось число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связанных с заключением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договоров страхования и начала вырабатываться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>судебная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практика, которая до сих пор во многом остается неустойчивой и противоречивой. Встречаются решения, прямо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противоречащие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012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закону.</w:t>
      </w:r>
    </w:p>
    <w:p w:rsidR="00E01FBD" w:rsidRPr="00E01FBD" w:rsidRDefault="00E01FBD" w:rsidP="00E01FB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Следует отметить, что отставание уровня развития научного осмысления страховой деятельности от уровня развития реального страхового рынка, недостаточная разработанность мер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законодательного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регулирования страхов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ой деятельности</w:t>
      </w: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послужили причиной возникновения ряда ошибок как в нормативных документах, так и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правоприменительной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практике. Недостаточный уровень развития национальной теории страхования в условиях рыночной экономики с ее российской спецификой на современном этапе развития обусловили путь заимствования терминологии, принятой в странах с развитой рыночной экономикой, без необходимого в этих случаях ее научного осмысления и адаптации. Отсутствие научного базиса находит отражение в отсутствии общепринятых в научной литературе определений основополагающих понятий.</w:t>
      </w:r>
    </w:p>
    <w:p w:rsidR="00E01FBD" w:rsidRPr="00E01FBD" w:rsidRDefault="00E01FBD" w:rsidP="00E01FB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несомненную актуальность приобретает исследование договора страхования, как основного инструмента, определяющего взаимоотношения сторон по оказанию страховых услуг. </w:t>
      </w:r>
    </w:p>
    <w:p w:rsidR="00E01FBD" w:rsidRDefault="00E01FBD" w:rsidP="005B4619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1649EE" w:rsidRDefault="001649EE" w:rsidP="003C020E">
      <w:pPr>
        <w:pStyle w:val="1"/>
        <w:rPr>
          <w:rFonts w:eastAsia="Times New Roman"/>
          <w:lang w:eastAsia="ru-RU"/>
        </w:rPr>
      </w:pPr>
      <w:bookmarkStart w:id="2" w:name="_Toc463876118"/>
      <w:r>
        <w:rPr>
          <w:rFonts w:eastAsia="Times New Roman"/>
          <w:lang w:eastAsia="ru-RU"/>
        </w:rPr>
        <w:lastRenderedPageBreak/>
        <w:t>Нормативно-правовые акты</w:t>
      </w:r>
      <w:bookmarkEnd w:id="2"/>
    </w:p>
    <w:p w:rsidR="001649EE" w:rsidRDefault="001649EE" w:rsidP="001649EE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49EE" w:rsidRPr="00145716" w:rsidRDefault="001649EE" w:rsidP="00145716">
      <w:pPr>
        <w:spacing w:after="0" w:line="240" w:lineRule="auto"/>
        <w:ind w:firstLine="709"/>
        <w:jc w:val="both"/>
        <w:rPr>
          <w:sz w:val="32"/>
          <w:szCs w:val="32"/>
        </w:rPr>
      </w:pPr>
      <w:r w:rsidRPr="00145716">
        <w:rPr>
          <w:rFonts w:ascii="Times New Roman" w:hAnsi="Times New Roman" w:cs="Times New Roman"/>
          <w:sz w:val="32"/>
          <w:szCs w:val="32"/>
        </w:rPr>
        <w:t>Гражданский кодекс Росс</w:t>
      </w:r>
      <w:r w:rsidR="00C33AD2" w:rsidRPr="00145716">
        <w:rPr>
          <w:rFonts w:ascii="Times New Roman" w:hAnsi="Times New Roman" w:cs="Times New Roman"/>
          <w:sz w:val="32"/>
          <w:szCs w:val="32"/>
        </w:rPr>
        <w:t xml:space="preserve">ийской Федерации (часть вторая) </w:t>
      </w:r>
      <w:r w:rsidR="00C33AD2" w:rsidRPr="00145716">
        <w:rPr>
          <w:rFonts w:ascii="Times New Roman" w:eastAsia="Times New Roman" w:hAnsi="Times New Roman" w:cs="Times New Roman"/>
          <w:sz w:val="32"/>
          <w:szCs w:val="32"/>
        </w:rPr>
        <w:t>[Текст]</w:t>
      </w:r>
      <w:r w:rsidR="00C33AD2" w:rsidRPr="00145716">
        <w:rPr>
          <w:rFonts w:ascii="Times New Roman" w:hAnsi="Times New Roman" w:cs="Times New Roman"/>
          <w:sz w:val="32"/>
          <w:szCs w:val="32"/>
        </w:rPr>
        <w:t>: федеральный закон</w:t>
      </w:r>
      <w:r w:rsidRPr="00145716">
        <w:rPr>
          <w:rFonts w:ascii="Times New Roman" w:hAnsi="Times New Roman" w:cs="Times New Roman"/>
          <w:sz w:val="32"/>
          <w:szCs w:val="32"/>
        </w:rPr>
        <w:t xml:space="preserve"> от 26.01.1996 N 14-ФЗ</w:t>
      </w:r>
      <w:r w:rsidR="00C33AD2" w:rsidRPr="00145716">
        <w:rPr>
          <w:sz w:val="32"/>
          <w:szCs w:val="32"/>
        </w:rPr>
        <w:t xml:space="preserve">; в </w:t>
      </w:r>
      <w:r w:rsidR="00C33AD2" w:rsidRPr="00145716">
        <w:rPr>
          <w:rFonts w:ascii="Times New Roman" w:hAnsi="Times New Roman" w:cs="Times New Roman"/>
          <w:sz w:val="32"/>
          <w:szCs w:val="32"/>
        </w:rPr>
        <w:t xml:space="preserve">ред. от 23.05.2016 // </w:t>
      </w:r>
      <w:r w:rsidRPr="00145716">
        <w:rPr>
          <w:rFonts w:ascii="Times New Roman" w:hAnsi="Times New Roman" w:cs="Times New Roman"/>
          <w:sz w:val="32"/>
          <w:szCs w:val="32"/>
        </w:rPr>
        <w:t>Собра</w:t>
      </w:r>
      <w:r w:rsidR="00C33AD2" w:rsidRPr="00145716">
        <w:rPr>
          <w:rFonts w:ascii="Times New Roman" w:hAnsi="Times New Roman" w:cs="Times New Roman"/>
          <w:sz w:val="32"/>
          <w:szCs w:val="32"/>
        </w:rPr>
        <w:t>ние законодательства РФ. – 1996. - N 5. - Ст. 410; 2016. - N 22. - С</w:t>
      </w:r>
      <w:r w:rsidRPr="00145716">
        <w:rPr>
          <w:rFonts w:ascii="Times New Roman" w:hAnsi="Times New Roman" w:cs="Times New Roman"/>
          <w:sz w:val="32"/>
          <w:szCs w:val="32"/>
        </w:rPr>
        <w:t>т. 3094</w:t>
      </w:r>
    </w:p>
    <w:p w:rsidR="00C33AD2" w:rsidRPr="00145716" w:rsidRDefault="00C33AD2" w:rsidP="00145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EE" w:rsidRPr="00145716" w:rsidRDefault="001649EE" w:rsidP="0014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5716">
        <w:rPr>
          <w:rFonts w:ascii="Times New Roman" w:hAnsi="Times New Roman" w:cs="Times New Roman"/>
          <w:sz w:val="32"/>
          <w:szCs w:val="32"/>
        </w:rPr>
        <w:t>Налоговый кодекс Росс</w:t>
      </w:r>
      <w:r w:rsidR="00C33AD2" w:rsidRPr="00145716">
        <w:rPr>
          <w:rFonts w:ascii="Times New Roman" w:hAnsi="Times New Roman" w:cs="Times New Roman"/>
          <w:sz w:val="32"/>
          <w:szCs w:val="32"/>
        </w:rPr>
        <w:t>ийской Федерации (часть вторая)</w:t>
      </w:r>
      <w:r w:rsidRPr="00145716">
        <w:rPr>
          <w:rFonts w:ascii="Times New Roman" w:hAnsi="Times New Roman" w:cs="Times New Roman"/>
          <w:sz w:val="32"/>
          <w:szCs w:val="32"/>
        </w:rPr>
        <w:t xml:space="preserve"> </w:t>
      </w:r>
      <w:r w:rsidR="00C33AD2" w:rsidRPr="00145716">
        <w:rPr>
          <w:rFonts w:ascii="Times New Roman" w:eastAsia="Times New Roman" w:hAnsi="Times New Roman" w:cs="Times New Roman"/>
          <w:sz w:val="32"/>
          <w:szCs w:val="32"/>
        </w:rPr>
        <w:t>[Текст]</w:t>
      </w:r>
      <w:r w:rsidR="00C33AD2" w:rsidRPr="00145716">
        <w:rPr>
          <w:rFonts w:ascii="Times New Roman" w:hAnsi="Times New Roman" w:cs="Times New Roman"/>
          <w:sz w:val="32"/>
          <w:szCs w:val="32"/>
        </w:rPr>
        <w:t xml:space="preserve">: федеральный закон </w:t>
      </w:r>
      <w:r w:rsidRPr="00145716">
        <w:rPr>
          <w:rFonts w:ascii="Times New Roman" w:hAnsi="Times New Roman" w:cs="Times New Roman"/>
          <w:sz w:val="32"/>
          <w:szCs w:val="32"/>
        </w:rPr>
        <w:t>от 05.08.2000 N 117-ФЗ</w:t>
      </w:r>
      <w:r w:rsidR="00C33AD2" w:rsidRPr="00145716">
        <w:rPr>
          <w:sz w:val="32"/>
          <w:szCs w:val="32"/>
        </w:rPr>
        <w:t xml:space="preserve">; </w:t>
      </w:r>
      <w:r w:rsidR="00C33AD2" w:rsidRPr="00145716">
        <w:rPr>
          <w:rFonts w:ascii="Times New Roman" w:hAnsi="Times New Roman" w:cs="Times New Roman"/>
          <w:sz w:val="32"/>
          <w:szCs w:val="32"/>
        </w:rPr>
        <w:t>в ред. от 03.07.2016 // Собрание законодательства РФ. – 2000. - N 32. - Ст. 3340; 2016. - N 27 (Часть I). - Ст. 4175.</w:t>
      </w:r>
    </w:p>
    <w:p w:rsidR="00C33AD2" w:rsidRPr="00145716" w:rsidRDefault="00C33AD2" w:rsidP="0014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649EE" w:rsidRPr="00145716" w:rsidRDefault="001649EE" w:rsidP="00145716">
      <w:pPr>
        <w:spacing w:after="0" w:line="240" w:lineRule="auto"/>
        <w:ind w:firstLine="709"/>
        <w:jc w:val="both"/>
        <w:rPr>
          <w:sz w:val="32"/>
          <w:szCs w:val="32"/>
        </w:rPr>
      </w:pPr>
      <w:r w:rsidRPr="00145716">
        <w:rPr>
          <w:rFonts w:ascii="Times New Roman" w:hAnsi="Times New Roman" w:cs="Times New Roman"/>
          <w:sz w:val="32"/>
          <w:szCs w:val="32"/>
        </w:rPr>
        <w:t>Кодекс Российской Федерации об а</w:t>
      </w:r>
      <w:r w:rsidR="00E65C78" w:rsidRPr="00145716">
        <w:rPr>
          <w:rFonts w:ascii="Times New Roman" w:hAnsi="Times New Roman" w:cs="Times New Roman"/>
          <w:sz w:val="32"/>
          <w:szCs w:val="32"/>
        </w:rPr>
        <w:t xml:space="preserve">дминистративных правонарушениях </w:t>
      </w:r>
      <w:r w:rsidR="00E65C78" w:rsidRPr="00145716">
        <w:rPr>
          <w:rFonts w:ascii="Times New Roman" w:eastAsia="Times New Roman" w:hAnsi="Times New Roman" w:cs="Times New Roman"/>
          <w:sz w:val="32"/>
          <w:szCs w:val="32"/>
        </w:rPr>
        <w:t>[Текст]</w:t>
      </w:r>
      <w:r w:rsidR="00E65C78" w:rsidRPr="00145716">
        <w:rPr>
          <w:rFonts w:ascii="Times New Roman" w:hAnsi="Times New Roman" w:cs="Times New Roman"/>
          <w:sz w:val="32"/>
          <w:szCs w:val="32"/>
        </w:rPr>
        <w:t>: федеральный закон</w:t>
      </w:r>
      <w:r w:rsidRPr="00145716">
        <w:rPr>
          <w:rFonts w:ascii="Times New Roman" w:hAnsi="Times New Roman" w:cs="Times New Roman"/>
          <w:sz w:val="32"/>
          <w:szCs w:val="32"/>
        </w:rPr>
        <w:t xml:space="preserve"> от 30.12.2001 N 195-ФЗ</w:t>
      </w:r>
      <w:r w:rsidR="00E65C78" w:rsidRPr="00145716">
        <w:rPr>
          <w:sz w:val="32"/>
          <w:szCs w:val="32"/>
        </w:rPr>
        <w:t xml:space="preserve">; в </w:t>
      </w:r>
      <w:r w:rsidRPr="00145716">
        <w:rPr>
          <w:rFonts w:ascii="Times New Roman" w:hAnsi="Times New Roman" w:cs="Times New Roman"/>
          <w:sz w:val="32"/>
          <w:szCs w:val="32"/>
        </w:rPr>
        <w:t>ред. от 06.07.2016)</w:t>
      </w:r>
      <w:r w:rsidR="00E65C78" w:rsidRPr="00145716">
        <w:rPr>
          <w:sz w:val="32"/>
          <w:szCs w:val="32"/>
        </w:rPr>
        <w:t xml:space="preserve"> // </w:t>
      </w:r>
      <w:r w:rsidRPr="00145716">
        <w:rPr>
          <w:rFonts w:ascii="Times New Roman" w:hAnsi="Times New Roman" w:cs="Times New Roman"/>
          <w:sz w:val="32"/>
          <w:szCs w:val="32"/>
        </w:rPr>
        <w:t>Собра</w:t>
      </w:r>
      <w:r w:rsidR="00E65C78" w:rsidRPr="00145716">
        <w:rPr>
          <w:rFonts w:ascii="Times New Roman" w:hAnsi="Times New Roman" w:cs="Times New Roman"/>
          <w:sz w:val="32"/>
          <w:szCs w:val="32"/>
        </w:rPr>
        <w:t>ние законодательства РФ. – 2002. - N 1 (ч. 1). - Ст. 1; 2016. - N 27 (Часть I). - С</w:t>
      </w:r>
      <w:r w:rsidRPr="00145716">
        <w:rPr>
          <w:rFonts w:ascii="Times New Roman" w:hAnsi="Times New Roman" w:cs="Times New Roman"/>
          <w:sz w:val="32"/>
          <w:szCs w:val="32"/>
        </w:rPr>
        <w:t>т. 4205,</w:t>
      </w:r>
    </w:p>
    <w:p w:rsidR="00E65C78" w:rsidRPr="00145716" w:rsidRDefault="00E65C78" w:rsidP="0014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45716" w:rsidRPr="00145716" w:rsidRDefault="00145716" w:rsidP="0014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5716">
        <w:rPr>
          <w:rFonts w:ascii="Times New Roman" w:hAnsi="Times New Roman" w:cs="Times New Roman"/>
          <w:sz w:val="32"/>
          <w:szCs w:val="32"/>
        </w:rPr>
        <w:t xml:space="preserve">Об обязательном страховании гражданской ответственности владельцев транспортных средств </w:t>
      </w:r>
      <w:r w:rsidRPr="00145716">
        <w:rPr>
          <w:rFonts w:ascii="Times New Roman" w:eastAsia="Times New Roman" w:hAnsi="Times New Roman" w:cs="Times New Roman"/>
          <w:sz w:val="32"/>
          <w:szCs w:val="32"/>
        </w:rPr>
        <w:t>[Текст]</w:t>
      </w:r>
      <w:r w:rsidRPr="00145716">
        <w:rPr>
          <w:rFonts w:ascii="Times New Roman" w:hAnsi="Times New Roman" w:cs="Times New Roman"/>
          <w:sz w:val="32"/>
          <w:szCs w:val="32"/>
        </w:rPr>
        <w:t>: федеральный закон от 25.04.2002 N 40-ФЗ</w:t>
      </w:r>
      <w:r w:rsidRPr="00145716">
        <w:rPr>
          <w:sz w:val="32"/>
          <w:szCs w:val="32"/>
        </w:rPr>
        <w:t xml:space="preserve">; в </w:t>
      </w:r>
      <w:r w:rsidRPr="00145716">
        <w:rPr>
          <w:rFonts w:ascii="Times New Roman" w:hAnsi="Times New Roman" w:cs="Times New Roman"/>
          <w:sz w:val="32"/>
          <w:szCs w:val="32"/>
        </w:rPr>
        <w:t>ред. от 23.06.2016 // Собрание законодательства РФ. – 2002. - N 18. - Ст. 1720;</w:t>
      </w:r>
      <w:r w:rsidRPr="00145716">
        <w:rPr>
          <w:sz w:val="32"/>
          <w:szCs w:val="32"/>
        </w:rPr>
        <w:t xml:space="preserve"> </w:t>
      </w:r>
      <w:r w:rsidRPr="00145716">
        <w:rPr>
          <w:rFonts w:ascii="Times New Roman" w:hAnsi="Times New Roman" w:cs="Times New Roman"/>
          <w:sz w:val="32"/>
          <w:szCs w:val="32"/>
        </w:rPr>
        <w:t>2016. - N 26 (Часть I). - Ст. 3883.</w:t>
      </w:r>
    </w:p>
    <w:p w:rsidR="00145716" w:rsidRPr="00145716" w:rsidRDefault="00145716" w:rsidP="0014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649EE" w:rsidRPr="00145716" w:rsidRDefault="00186DE5" w:rsidP="0014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5716">
        <w:rPr>
          <w:rFonts w:ascii="Times New Roman" w:hAnsi="Times New Roman" w:cs="Times New Roman"/>
          <w:sz w:val="32"/>
          <w:szCs w:val="32"/>
        </w:rPr>
        <w:t xml:space="preserve">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145716">
        <w:rPr>
          <w:rFonts w:ascii="Times New Roman" w:eastAsia="Times New Roman" w:hAnsi="Times New Roman" w:cs="Times New Roman"/>
          <w:sz w:val="32"/>
          <w:szCs w:val="32"/>
        </w:rPr>
        <w:t>[Текст]</w:t>
      </w:r>
      <w:r w:rsidRPr="00145716">
        <w:rPr>
          <w:rFonts w:ascii="Times New Roman" w:hAnsi="Times New Roman" w:cs="Times New Roman"/>
          <w:sz w:val="32"/>
          <w:szCs w:val="32"/>
        </w:rPr>
        <w:t xml:space="preserve">: федеральный закон 27.07.2010 N 225-ФЗ; в ред. от 23.05.2016 // </w:t>
      </w:r>
      <w:r w:rsidR="001649EE" w:rsidRPr="00145716">
        <w:rPr>
          <w:rFonts w:ascii="Times New Roman" w:hAnsi="Times New Roman" w:cs="Times New Roman"/>
          <w:sz w:val="32"/>
          <w:szCs w:val="32"/>
        </w:rPr>
        <w:t>Собра</w:t>
      </w:r>
      <w:r w:rsidRPr="00145716">
        <w:rPr>
          <w:rFonts w:ascii="Times New Roman" w:hAnsi="Times New Roman" w:cs="Times New Roman"/>
          <w:sz w:val="32"/>
          <w:szCs w:val="32"/>
        </w:rPr>
        <w:t>ние законодательства РФ. – 2010. - N 31. - Ст. 4194; 2016. - N 11. - С</w:t>
      </w:r>
      <w:r w:rsidR="001649EE" w:rsidRPr="00145716">
        <w:rPr>
          <w:rFonts w:ascii="Times New Roman" w:hAnsi="Times New Roman" w:cs="Times New Roman"/>
          <w:sz w:val="32"/>
          <w:szCs w:val="32"/>
        </w:rPr>
        <w:t>т. 1483</w:t>
      </w:r>
      <w:r w:rsidRPr="00145716">
        <w:rPr>
          <w:rFonts w:ascii="Times New Roman" w:hAnsi="Times New Roman" w:cs="Times New Roman"/>
          <w:sz w:val="32"/>
          <w:szCs w:val="32"/>
        </w:rPr>
        <w:t>.</w:t>
      </w:r>
    </w:p>
    <w:p w:rsidR="00186DE5" w:rsidRPr="00145716" w:rsidRDefault="00186DE5" w:rsidP="00145716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145716" w:rsidRPr="00145716" w:rsidRDefault="00145716" w:rsidP="00145716">
      <w:pPr>
        <w:spacing w:after="0" w:line="240" w:lineRule="auto"/>
        <w:ind w:firstLine="709"/>
        <w:jc w:val="both"/>
        <w:rPr>
          <w:sz w:val="32"/>
          <w:szCs w:val="32"/>
        </w:rPr>
      </w:pPr>
      <w:r w:rsidRPr="00145716">
        <w:rPr>
          <w:rFonts w:ascii="Times New Roman" w:hAnsi="Times New Roman" w:cs="Times New Roman"/>
          <w:sz w:val="32"/>
          <w:szCs w:val="32"/>
        </w:rPr>
        <w:t xml:space="preserve">Об обязательном медицинском страховании в Российской Федерации </w:t>
      </w:r>
      <w:r w:rsidRPr="00145716">
        <w:rPr>
          <w:rFonts w:ascii="Times New Roman" w:eastAsia="Times New Roman" w:hAnsi="Times New Roman" w:cs="Times New Roman"/>
          <w:sz w:val="32"/>
          <w:szCs w:val="32"/>
        </w:rPr>
        <w:t>[Текст]</w:t>
      </w:r>
      <w:r w:rsidRPr="00145716">
        <w:rPr>
          <w:rFonts w:ascii="Times New Roman" w:hAnsi="Times New Roman" w:cs="Times New Roman"/>
          <w:sz w:val="32"/>
          <w:szCs w:val="32"/>
        </w:rPr>
        <w:t>: федеральный закон от 29.11.2010 N 326-ФЗ; в ред. от 03.07.2016 // Собрание законодательства РФ. – 2010. - N 49. - Ст. 6422; 2016. - N 27 (Часть I). - Ст. 4219.</w:t>
      </w:r>
    </w:p>
    <w:p w:rsidR="00145716" w:rsidRDefault="00145716" w:rsidP="00145716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145716" w:rsidRDefault="00145716" w:rsidP="00145716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145716" w:rsidRDefault="00145716" w:rsidP="00145716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145716" w:rsidRPr="00145716" w:rsidRDefault="00145716" w:rsidP="00145716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ED5426" w:rsidRDefault="004240DE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5716">
        <w:rPr>
          <w:rFonts w:ascii="Times New Roman" w:hAnsi="Times New Roman" w:cs="Times New Roman"/>
          <w:sz w:val="32"/>
          <w:szCs w:val="32"/>
        </w:rPr>
        <w:lastRenderedPageBreak/>
        <w:t>О государственной поддержке в сфере сельскохозяйственного страхования и о внесении изменений в</w:t>
      </w:r>
      <w:r w:rsidRPr="00145716">
        <w:rPr>
          <w:rFonts w:ascii="Times New Roman" w:eastAsia="Times New Roman" w:hAnsi="Times New Roman" w:cs="Times New Roman"/>
          <w:sz w:val="32"/>
          <w:szCs w:val="32"/>
        </w:rPr>
        <w:t xml:space="preserve"> [Текст]</w:t>
      </w:r>
      <w:r w:rsidRPr="00145716">
        <w:rPr>
          <w:rFonts w:ascii="Times New Roman" w:hAnsi="Times New Roman" w:cs="Times New Roman"/>
          <w:sz w:val="32"/>
          <w:szCs w:val="32"/>
        </w:rPr>
        <w:t>: федеральный закон</w:t>
      </w:r>
      <w:r w:rsidR="001649EE" w:rsidRPr="00145716">
        <w:rPr>
          <w:rFonts w:ascii="Times New Roman" w:hAnsi="Times New Roman" w:cs="Times New Roman"/>
          <w:sz w:val="32"/>
          <w:szCs w:val="32"/>
        </w:rPr>
        <w:t xml:space="preserve"> от 25.07.2011 N 260-ФЗ</w:t>
      </w:r>
      <w:r w:rsidRPr="00145716">
        <w:rPr>
          <w:sz w:val="32"/>
          <w:szCs w:val="32"/>
        </w:rPr>
        <w:t xml:space="preserve">; в </w:t>
      </w:r>
      <w:r w:rsidRPr="00145716">
        <w:rPr>
          <w:rFonts w:ascii="Times New Roman" w:hAnsi="Times New Roman" w:cs="Times New Roman"/>
          <w:sz w:val="32"/>
          <w:szCs w:val="32"/>
        </w:rPr>
        <w:t xml:space="preserve">ред. от 23.05.2016 // </w:t>
      </w:r>
      <w:r w:rsidR="001649EE" w:rsidRPr="00145716">
        <w:rPr>
          <w:rFonts w:ascii="Times New Roman" w:hAnsi="Times New Roman" w:cs="Times New Roman"/>
          <w:sz w:val="32"/>
          <w:szCs w:val="32"/>
        </w:rPr>
        <w:t>Собра</w:t>
      </w:r>
      <w:r w:rsidRPr="00145716">
        <w:rPr>
          <w:rFonts w:ascii="Times New Roman" w:hAnsi="Times New Roman" w:cs="Times New Roman"/>
          <w:sz w:val="32"/>
          <w:szCs w:val="32"/>
        </w:rPr>
        <w:t>ние законодательства РФ. – 2011. - N 31. - Ст. 4700; 2016. - N 22. - С</w:t>
      </w:r>
      <w:r w:rsidR="001649EE" w:rsidRPr="00145716">
        <w:rPr>
          <w:rFonts w:ascii="Times New Roman" w:hAnsi="Times New Roman" w:cs="Times New Roman"/>
          <w:sz w:val="32"/>
          <w:szCs w:val="32"/>
        </w:rPr>
        <w:t>т. 3094</w:t>
      </w:r>
      <w:r w:rsidRPr="00145716">
        <w:rPr>
          <w:rFonts w:ascii="Times New Roman" w:hAnsi="Times New Roman" w:cs="Times New Roman"/>
          <w:sz w:val="32"/>
          <w:szCs w:val="32"/>
        </w:rPr>
        <w:t>.</w:t>
      </w: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 Пленума Верховного Суда РФ от 29.01.2015 N 2 "О применении судами законодательства об обязательном страховании гражданской ответственности владельцев транспортных средств"// Российская газета. – 2015. - N 21.</w:t>
      </w:r>
    </w:p>
    <w:p w:rsidR="00ED5426" w:rsidRPr="00145716" w:rsidRDefault="00ED5426" w:rsidP="0014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240DE" w:rsidRPr="00145716" w:rsidRDefault="004240DE" w:rsidP="00145716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A83A0F" w:rsidRDefault="00A83A0F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A0F" w:rsidRDefault="00A83A0F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A0F" w:rsidRDefault="00A83A0F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A0F" w:rsidRDefault="00A83A0F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A0F" w:rsidRDefault="00A83A0F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A0F" w:rsidRDefault="00A83A0F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A0F" w:rsidRDefault="00A83A0F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A0F" w:rsidRDefault="00A83A0F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A0F" w:rsidRDefault="00A83A0F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A0F" w:rsidRDefault="00A83A0F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21A2" w:rsidRDefault="00C421A2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765C5A" w:rsidRDefault="006B3407" w:rsidP="00C421A2">
      <w:pPr>
        <w:pStyle w:val="1"/>
        <w:rPr>
          <w:rFonts w:eastAsia="Times New Roman"/>
          <w:lang w:eastAsia="ru-RU"/>
        </w:rPr>
      </w:pPr>
      <w:bookmarkStart w:id="3" w:name="_Toc463876119"/>
      <w:r>
        <w:rPr>
          <w:rFonts w:eastAsia="Times New Roman"/>
          <w:lang w:eastAsia="ru-RU"/>
        </w:rPr>
        <w:lastRenderedPageBreak/>
        <w:t>НАУЧНЫ</w:t>
      </w:r>
      <w:r w:rsidR="00C421A2">
        <w:rPr>
          <w:rFonts w:eastAsia="Times New Roman"/>
          <w:lang w:eastAsia="ru-RU"/>
        </w:rPr>
        <w:t>Е И УЧЕБНЫЕ ИЗДАНИЯ</w:t>
      </w:r>
      <w:bookmarkEnd w:id="3"/>
    </w:p>
    <w:p w:rsidR="00C421A2" w:rsidRDefault="00C421A2" w:rsidP="00954323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497A" w:rsidRPr="0071669B" w:rsidRDefault="009F497A" w:rsidP="009F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CBB" w:rsidRPr="00496CBB" w:rsidRDefault="00496CBB" w:rsidP="00496CBB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Алиев, Б.Х. Страхование: учебник / Б.Х. Алиев, Ю.М.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Махдиева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 - М.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proofErr w:type="spell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Юнити</w:t>
      </w:r>
      <w:proofErr w:type="spell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-Дана, 2015. - 415 с.</w:t>
      </w:r>
    </w:p>
    <w:p w:rsidR="00496CBB" w:rsidRDefault="00496CBB" w:rsidP="0049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Анисимов, А.П. Договор страхования// Гражданское право России. Особенная часть: учебник/ А.П. Анисимов, А.Я. Рыженков, С.А. Чаркин; под общ. ред. А.Я. </w:t>
      </w:r>
      <w:proofErr w:type="spell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Рыженкова</w:t>
      </w:r>
      <w:proofErr w:type="spell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М.: </w:t>
      </w:r>
      <w:proofErr w:type="spell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Юрайт</w:t>
      </w:r>
      <w:proofErr w:type="spell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, 2012. – Гл.10. – С.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224</w:t>
      </w:r>
      <w:r w:rsidR="006F16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F16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253.</w:t>
      </w:r>
    </w:p>
    <w:p w:rsidR="00496CBB" w:rsidRPr="00496CBB" w:rsidRDefault="00496CBB" w:rsidP="0049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CBB" w:rsidRPr="00496CBB" w:rsidRDefault="00496CBB" w:rsidP="00496CBB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Архипов, А.П. </w:t>
      </w:r>
      <w:proofErr w:type="spell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Андеррайтинг</w:t>
      </w:r>
      <w:proofErr w:type="spell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страховании: Теоретический курс и </w:t>
      </w:r>
      <w:proofErr w:type="gram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пра</w:t>
      </w:r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>ктикум :</w:t>
      </w:r>
      <w:proofErr w:type="gramEnd"/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учебное пособие / </w:t>
      </w:r>
      <w:proofErr w:type="spellStart"/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>А.П.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Архипов</w:t>
      </w:r>
      <w:proofErr w:type="spell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- </w:t>
      </w:r>
      <w:proofErr w:type="gram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М. :</w:t>
      </w:r>
      <w:proofErr w:type="gram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Юнити</w:t>
      </w:r>
      <w:proofErr w:type="spell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-Дана, 2015. - 240 с.</w:t>
      </w:r>
    </w:p>
    <w:p w:rsidR="00496CBB" w:rsidRPr="00496CBB" w:rsidRDefault="00496CBB" w:rsidP="00496CBB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Ахвледиани, Ю.Т. Страхование в</w:t>
      </w:r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>нешнеэкономической деятельности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: учебн</w:t>
      </w:r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ое пособие / </w:t>
      </w:r>
      <w:proofErr w:type="spellStart"/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>Ю.Т.Ахвледиани</w:t>
      </w:r>
      <w:proofErr w:type="spellEnd"/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>. - М.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proofErr w:type="spell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Юнити</w:t>
      </w:r>
      <w:proofErr w:type="spell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-Дана, 2012. - 256 с.</w:t>
      </w:r>
    </w:p>
    <w:p w:rsidR="00496CBB" w:rsidRDefault="00496CBB" w:rsidP="0049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6CBB">
        <w:rPr>
          <w:rFonts w:ascii="Times New Roman" w:hAnsi="Times New Roman" w:cs="Times New Roman"/>
          <w:sz w:val="32"/>
          <w:szCs w:val="32"/>
        </w:rPr>
        <w:t xml:space="preserve">Баринов, Н.А. Комментарий к Гражданскому кодексу Российской Федерации. Часть вторая от 26 января 1996 г. N 14-ФЗ (постатейный) / Н. А. Баринов, Е. А. </w:t>
      </w:r>
      <w:proofErr w:type="spellStart"/>
      <w:r w:rsidRPr="00496CBB">
        <w:rPr>
          <w:rFonts w:ascii="Times New Roman" w:hAnsi="Times New Roman" w:cs="Times New Roman"/>
          <w:sz w:val="32"/>
          <w:szCs w:val="32"/>
        </w:rPr>
        <w:t>Бевзюк</w:t>
      </w:r>
      <w:proofErr w:type="spellEnd"/>
      <w:r w:rsidRPr="00496CBB">
        <w:rPr>
          <w:rFonts w:ascii="Times New Roman" w:hAnsi="Times New Roman" w:cs="Times New Roman"/>
          <w:sz w:val="32"/>
          <w:szCs w:val="32"/>
        </w:rPr>
        <w:t xml:space="preserve">, М. А. Беляев и др. </w:t>
      </w:r>
      <w:r w:rsidR="006F16C1">
        <w:rPr>
          <w:rFonts w:ascii="Times New Roman" w:hAnsi="Times New Roman" w:cs="Times New Roman"/>
          <w:sz w:val="32"/>
          <w:szCs w:val="32"/>
        </w:rPr>
        <w:t>// СПС КонсультантПлюс,</w:t>
      </w:r>
      <w:r w:rsidRPr="00496CBB">
        <w:rPr>
          <w:rFonts w:ascii="Times New Roman" w:hAnsi="Times New Roman" w:cs="Times New Roman"/>
          <w:sz w:val="32"/>
          <w:szCs w:val="32"/>
        </w:rPr>
        <w:t xml:space="preserve"> 2014.</w:t>
      </w:r>
    </w:p>
    <w:p w:rsidR="006F16C1" w:rsidRPr="00496CBB" w:rsidRDefault="006F16C1" w:rsidP="0049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F16C1" w:rsidRDefault="00496CBB" w:rsidP="006F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96CBB">
        <w:rPr>
          <w:rFonts w:ascii="Times New Roman" w:hAnsi="Times New Roman" w:cs="Times New Roman"/>
          <w:sz w:val="32"/>
          <w:szCs w:val="32"/>
        </w:rPr>
        <w:t>Батрова</w:t>
      </w:r>
      <w:proofErr w:type="spellEnd"/>
      <w:r w:rsidRPr="00496CBB">
        <w:rPr>
          <w:rFonts w:ascii="Times New Roman" w:hAnsi="Times New Roman" w:cs="Times New Roman"/>
          <w:sz w:val="32"/>
          <w:szCs w:val="32"/>
        </w:rPr>
        <w:t xml:space="preserve">, Т.А. Комментарий к Федеральному закону от 25 апреля 2002 г. N 40-ФЗ "Об обязательном страховании гражданской ответственности владельцев транспортных средств" (постатейный) / Т. А. </w:t>
      </w:r>
      <w:proofErr w:type="spellStart"/>
      <w:r w:rsidRPr="00496CBB">
        <w:rPr>
          <w:rFonts w:ascii="Times New Roman" w:hAnsi="Times New Roman" w:cs="Times New Roman"/>
          <w:sz w:val="32"/>
          <w:szCs w:val="32"/>
        </w:rPr>
        <w:t>Батрова</w:t>
      </w:r>
      <w:proofErr w:type="spellEnd"/>
      <w:r w:rsidRPr="00496CBB">
        <w:rPr>
          <w:rFonts w:ascii="Times New Roman" w:hAnsi="Times New Roman" w:cs="Times New Roman"/>
          <w:sz w:val="32"/>
          <w:szCs w:val="32"/>
        </w:rPr>
        <w:t xml:space="preserve">, О. В. Корнеева, Н. В. Богатырева </w:t>
      </w:r>
      <w:r w:rsidR="006F16C1">
        <w:rPr>
          <w:rFonts w:ascii="Times New Roman" w:hAnsi="Times New Roman" w:cs="Times New Roman"/>
          <w:sz w:val="32"/>
          <w:szCs w:val="32"/>
        </w:rPr>
        <w:t>// СПС КонсультантПлюс,</w:t>
      </w:r>
      <w:r w:rsidRPr="00496CBB">
        <w:rPr>
          <w:rFonts w:ascii="Times New Roman" w:hAnsi="Times New Roman" w:cs="Times New Roman"/>
          <w:sz w:val="32"/>
          <w:szCs w:val="32"/>
        </w:rPr>
        <w:t xml:space="preserve"> 2014.</w:t>
      </w:r>
    </w:p>
    <w:p w:rsidR="006F16C1" w:rsidRDefault="006F16C1" w:rsidP="006F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F16C1" w:rsidRDefault="00496CBB" w:rsidP="006F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63172">
        <w:rPr>
          <w:rFonts w:ascii="Times New Roman" w:hAnsi="Times New Roman" w:cs="Times New Roman"/>
          <w:sz w:val="32"/>
          <w:szCs w:val="32"/>
        </w:rPr>
        <w:t>Батяев</w:t>
      </w:r>
      <w:proofErr w:type="spellEnd"/>
      <w:r w:rsidR="006F16C1">
        <w:rPr>
          <w:rFonts w:ascii="Times New Roman" w:hAnsi="Times New Roman" w:cs="Times New Roman"/>
          <w:sz w:val="32"/>
          <w:szCs w:val="32"/>
        </w:rPr>
        <w:t>,</w:t>
      </w:r>
      <w:r w:rsidRPr="00363172">
        <w:rPr>
          <w:rFonts w:ascii="Times New Roman" w:hAnsi="Times New Roman" w:cs="Times New Roman"/>
          <w:sz w:val="32"/>
          <w:szCs w:val="32"/>
        </w:rPr>
        <w:t xml:space="preserve"> А.А. Комментарий к Федеральному закону от 14 июня 2012 г. N 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</w:t>
      </w:r>
      <w:r w:rsidR="006F16C1">
        <w:rPr>
          <w:rFonts w:ascii="Times New Roman" w:hAnsi="Times New Roman" w:cs="Times New Roman"/>
          <w:sz w:val="32"/>
          <w:szCs w:val="32"/>
        </w:rPr>
        <w:t xml:space="preserve"> метрополитеном" (постатейный) / А. А. </w:t>
      </w:r>
      <w:proofErr w:type="spellStart"/>
      <w:r w:rsidR="006F16C1">
        <w:rPr>
          <w:rFonts w:ascii="Times New Roman" w:hAnsi="Times New Roman" w:cs="Times New Roman"/>
          <w:sz w:val="32"/>
          <w:szCs w:val="32"/>
        </w:rPr>
        <w:t>Батяев</w:t>
      </w:r>
      <w:proofErr w:type="spellEnd"/>
      <w:r w:rsidR="006F16C1">
        <w:rPr>
          <w:rFonts w:ascii="Times New Roman" w:hAnsi="Times New Roman" w:cs="Times New Roman"/>
          <w:sz w:val="32"/>
          <w:szCs w:val="32"/>
        </w:rPr>
        <w:t xml:space="preserve">; под ред. Н. В. </w:t>
      </w:r>
      <w:proofErr w:type="spellStart"/>
      <w:r w:rsidR="006F16C1">
        <w:rPr>
          <w:rFonts w:ascii="Times New Roman" w:hAnsi="Times New Roman" w:cs="Times New Roman"/>
          <w:sz w:val="32"/>
          <w:szCs w:val="32"/>
        </w:rPr>
        <w:t>Ласкиной</w:t>
      </w:r>
      <w:proofErr w:type="spellEnd"/>
      <w:r w:rsidR="006F16C1">
        <w:rPr>
          <w:rFonts w:ascii="Times New Roman" w:hAnsi="Times New Roman" w:cs="Times New Roman"/>
          <w:sz w:val="32"/>
          <w:szCs w:val="32"/>
        </w:rPr>
        <w:t xml:space="preserve"> // СПС «Г</w:t>
      </w:r>
      <w:r w:rsidRPr="00363172">
        <w:rPr>
          <w:rFonts w:ascii="Times New Roman" w:hAnsi="Times New Roman" w:cs="Times New Roman"/>
          <w:sz w:val="32"/>
          <w:szCs w:val="32"/>
        </w:rPr>
        <w:t>АРАНТ</w:t>
      </w:r>
      <w:r w:rsidR="006F16C1">
        <w:rPr>
          <w:rFonts w:ascii="Times New Roman" w:hAnsi="Times New Roman" w:cs="Times New Roman"/>
          <w:sz w:val="32"/>
          <w:szCs w:val="32"/>
        </w:rPr>
        <w:t>»</w:t>
      </w:r>
      <w:r w:rsidRPr="00363172">
        <w:rPr>
          <w:rFonts w:ascii="Times New Roman" w:hAnsi="Times New Roman" w:cs="Times New Roman"/>
          <w:sz w:val="32"/>
          <w:szCs w:val="32"/>
        </w:rPr>
        <w:t>, 2013.</w:t>
      </w:r>
    </w:p>
    <w:p w:rsidR="00496CBB" w:rsidRDefault="00496CBB" w:rsidP="006F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63172">
        <w:rPr>
          <w:rFonts w:ascii="Times New Roman" w:hAnsi="Times New Roman" w:cs="Times New Roman"/>
          <w:sz w:val="32"/>
          <w:szCs w:val="32"/>
        </w:rPr>
        <w:lastRenderedPageBreak/>
        <w:t>Белянинова</w:t>
      </w:r>
      <w:proofErr w:type="spellEnd"/>
      <w:r w:rsidR="006F16C1">
        <w:rPr>
          <w:rFonts w:ascii="Times New Roman" w:hAnsi="Times New Roman" w:cs="Times New Roman"/>
          <w:sz w:val="32"/>
          <w:szCs w:val="32"/>
        </w:rPr>
        <w:t>,</w:t>
      </w:r>
      <w:r w:rsidRPr="00363172">
        <w:rPr>
          <w:rFonts w:ascii="Times New Roman" w:hAnsi="Times New Roman" w:cs="Times New Roman"/>
          <w:sz w:val="32"/>
          <w:szCs w:val="32"/>
        </w:rPr>
        <w:t xml:space="preserve"> Ю.</w:t>
      </w:r>
      <w:r w:rsidR="006F16C1">
        <w:rPr>
          <w:rFonts w:ascii="Times New Roman" w:hAnsi="Times New Roman" w:cs="Times New Roman"/>
          <w:sz w:val="32"/>
          <w:szCs w:val="32"/>
        </w:rPr>
        <w:t xml:space="preserve"> В. </w:t>
      </w:r>
      <w:r w:rsidRPr="00363172">
        <w:rPr>
          <w:rFonts w:ascii="Times New Roman" w:hAnsi="Times New Roman" w:cs="Times New Roman"/>
          <w:sz w:val="32"/>
          <w:szCs w:val="32"/>
        </w:rPr>
        <w:t>Комментарий к Федеральном</w:t>
      </w:r>
      <w:r w:rsidR="006F16C1">
        <w:rPr>
          <w:rFonts w:ascii="Times New Roman" w:hAnsi="Times New Roman" w:cs="Times New Roman"/>
          <w:sz w:val="32"/>
          <w:szCs w:val="32"/>
        </w:rPr>
        <w:t xml:space="preserve">у закону от 21 ноября 2011 г. N </w:t>
      </w:r>
      <w:r w:rsidRPr="00363172">
        <w:rPr>
          <w:rFonts w:ascii="Times New Roman" w:hAnsi="Times New Roman" w:cs="Times New Roman"/>
          <w:sz w:val="32"/>
          <w:szCs w:val="32"/>
        </w:rPr>
        <w:t xml:space="preserve">323-ФЗ "Об основах охраны здоровья </w:t>
      </w:r>
      <w:r w:rsidR="006F16C1">
        <w:rPr>
          <w:rFonts w:ascii="Times New Roman" w:hAnsi="Times New Roman" w:cs="Times New Roman"/>
          <w:sz w:val="32"/>
          <w:szCs w:val="32"/>
        </w:rPr>
        <w:t xml:space="preserve">граждан в Российской Федерации"/ Ю. В. </w:t>
      </w:r>
      <w:proofErr w:type="spellStart"/>
      <w:r w:rsidR="006F16C1">
        <w:rPr>
          <w:rFonts w:ascii="Times New Roman" w:hAnsi="Times New Roman" w:cs="Times New Roman"/>
          <w:sz w:val="32"/>
          <w:szCs w:val="32"/>
        </w:rPr>
        <w:t>Белянинова</w:t>
      </w:r>
      <w:proofErr w:type="spellEnd"/>
      <w:r w:rsidR="006F16C1">
        <w:rPr>
          <w:rFonts w:ascii="Times New Roman" w:hAnsi="Times New Roman" w:cs="Times New Roman"/>
          <w:sz w:val="32"/>
          <w:szCs w:val="32"/>
        </w:rPr>
        <w:t>, Т. С. Гусева, Н. А. Захарова и др.//СПС</w:t>
      </w:r>
      <w:r w:rsidRPr="00363172">
        <w:rPr>
          <w:rFonts w:ascii="Times New Roman" w:hAnsi="Times New Roman" w:cs="Times New Roman"/>
          <w:sz w:val="32"/>
          <w:szCs w:val="32"/>
        </w:rPr>
        <w:t xml:space="preserve"> </w:t>
      </w:r>
      <w:r w:rsidR="006F16C1">
        <w:rPr>
          <w:rFonts w:ascii="Times New Roman" w:hAnsi="Times New Roman" w:cs="Times New Roman"/>
          <w:sz w:val="32"/>
          <w:szCs w:val="32"/>
        </w:rPr>
        <w:t>«</w:t>
      </w:r>
      <w:r w:rsidRPr="00363172">
        <w:rPr>
          <w:rFonts w:ascii="Times New Roman" w:hAnsi="Times New Roman" w:cs="Times New Roman"/>
          <w:sz w:val="32"/>
          <w:szCs w:val="32"/>
        </w:rPr>
        <w:t>ГАРАНТ</w:t>
      </w:r>
      <w:r w:rsidR="006F16C1">
        <w:rPr>
          <w:rFonts w:ascii="Times New Roman" w:hAnsi="Times New Roman" w:cs="Times New Roman"/>
          <w:sz w:val="32"/>
          <w:szCs w:val="32"/>
        </w:rPr>
        <w:t>»</w:t>
      </w:r>
      <w:r w:rsidRPr="00363172">
        <w:rPr>
          <w:rFonts w:ascii="Times New Roman" w:hAnsi="Times New Roman" w:cs="Times New Roman"/>
          <w:sz w:val="32"/>
          <w:szCs w:val="32"/>
        </w:rPr>
        <w:t>, 2016.</w:t>
      </w:r>
    </w:p>
    <w:p w:rsidR="006F16C1" w:rsidRPr="00363172" w:rsidRDefault="006F16C1" w:rsidP="00496CBB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32"/>
          <w:szCs w:val="32"/>
        </w:rPr>
      </w:pPr>
    </w:p>
    <w:p w:rsidR="00496CBB" w:rsidRPr="00496CBB" w:rsidRDefault="00496CBB" w:rsidP="00496CBB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Блау</w:t>
      </w:r>
      <w:proofErr w:type="spell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, С.Л. Страхование в</w:t>
      </w:r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>нешнеэкономической деятельности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: учебное пособие для бакалавров /</w:t>
      </w:r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С.Л. </w:t>
      </w:r>
      <w:proofErr w:type="spellStart"/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>Блау</w:t>
      </w:r>
      <w:proofErr w:type="spellEnd"/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>, Ю.А. Романова. - М.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Дашков и </w:t>
      </w:r>
      <w:proofErr w:type="gram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Ко</w:t>
      </w:r>
      <w:proofErr w:type="gram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, 2015. - 176 с</w:t>
      </w:r>
      <w:r w:rsidR="006F16C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496CBB" w:rsidRDefault="00496CBB" w:rsidP="0049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6CBB">
        <w:rPr>
          <w:rFonts w:ascii="Times New Roman" w:hAnsi="Times New Roman" w:cs="Times New Roman"/>
          <w:sz w:val="32"/>
          <w:szCs w:val="32"/>
        </w:rPr>
        <w:t xml:space="preserve">Воробьева, Л.В. Комментарий к Федеральному закону от 29 ноября 2010 г. N 326-ФЗ "Об обязательном медицинском страховании в Российской Федерации" (постатейный) / Л. В. Воробьева, Л. В. Савина, О. В. </w:t>
      </w:r>
      <w:proofErr w:type="spellStart"/>
      <w:r w:rsidRPr="00496CBB">
        <w:rPr>
          <w:rFonts w:ascii="Times New Roman" w:hAnsi="Times New Roman" w:cs="Times New Roman"/>
          <w:sz w:val="32"/>
          <w:szCs w:val="32"/>
        </w:rPr>
        <w:t>Шашкова</w:t>
      </w:r>
      <w:proofErr w:type="spellEnd"/>
      <w:r w:rsidRPr="00496CBB">
        <w:rPr>
          <w:rFonts w:ascii="Times New Roman" w:hAnsi="Times New Roman" w:cs="Times New Roman"/>
          <w:sz w:val="32"/>
          <w:szCs w:val="32"/>
        </w:rPr>
        <w:t>; под ред. Л.В. Воробьевой // СПС КонсультантПлюс</w:t>
      </w:r>
      <w:r w:rsidR="006F16C1">
        <w:rPr>
          <w:rFonts w:ascii="Times New Roman" w:hAnsi="Times New Roman" w:cs="Times New Roman"/>
          <w:sz w:val="32"/>
          <w:szCs w:val="32"/>
        </w:rPr>
        <w:t>,</w:t>
      </w:r>
      <w:r w:rsidRPr="00496CBB">
        <w:rPr>
          <w:rFonts w:ascii="Times New Roman" w:hAnsi="Times New Roman" w:cs="Times New Roman"/>
          <w:sz w:val="32"/>
          <w:szCs w:val="32"/>
        </w:rPr>
        <w:t xml:space="preserve"> 2014.</w:t>
      </w:r>
    </w:p>
    <w:p w:rsidR="006F16C1" w:rsidRPr="00496CBB" w:rsidRDefault="006F16C1" w:rsidP="0049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96CBB" w:rsidRPr="00496CBB" w:rsidRDefault="00496CBB" w:rsidP="00496CBB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Галин, Я.Л. Договор имущественного страхования / Я.Л. Галин. - </w:t>
      </w:r>
      <w:proofErr w:type="gram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М. :</w:t>
      </w:r>
      <w:proofErr w:type="gram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Лаборатория книги, 2010. - 103 с. </w:t>
      </w:r>
    </w:p>
    <w:p w:rsidR="00496CBB" w:rsidRDefault="00496CBB" w:rsidP="0049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6CBB">
        <w:rPr>
          <w:rFonts w:ascii="Times New Roman" w:hAnsi="Times New Roman" w:cs="Times New Roman"/>
          <w:sz w:val="32"/>
          <w:szCs w:val="32"/>
        </w:rPr>
        <w:t>Гражданское право: учебник: в 2 т. / О.</w:t>
      </w:r>
      <w:r w:rsidR="00D9320B">
        <w:rPr>
          <w:rFonts w:ascii="Times New Roman" w:hAnsi="Times New Roman" w:cs="Times New Roman"/>
          <w:sz w:val="32"/>
          <w:szCs w:val="32"/>
        </w:rPr>
        <w:t xml:space="preserve"> </w:t>
      </w:r>
      <w:r w:rsidRPr="00496CBB">
        <w:rPr>
          <w:rFonts w:ascii="Times New Roman" w:hAnsi="Times New Roman" w:cs="Times New Roman"/>
          <w:sz w:val="32"/>
          <w:szCs w:val="32"/>
        </w:rPr>
        <w:t xml:space="preserve">Г. Алексеева, Е.Р. Аминов, М.В. </w:t>
      </w:r>
      <w:proofErr w:type="spellStart"/>
      <w:r w:rsidRPr="00496CBB">
        <w:rPr>
          <w:rFonts w:ascii="Times New Roman" w:hAnsi="Times New Roman" w:cs="Times New Roman"/>
          <w:sz w:val="32"/>
          <w:szCs w:val="32"/>
        </w:rPr>
        <w:t>Бандо</w:t>
      </w:r>
      <w:proofErr w:type="spellEnd"/>
      <w:r w:rsidRPr="00496CBB">
        <w:rPr>
          <w:rFonts w:ascii="Times New Roman" w:hAnsi="Times New Roman" w:cs="Times New Roman"/>
          <w:sz w:val="32"/>
          <w:szCs w:val="32"/>
        </w:rPr>
        <w:t xml:space="preserve"> и др.; под ред. Б.М. </w:t>
      </w:r>
      <w:proofErr w:type="spellStart"/>
      <w:r w:rsidRPr="00496CBB">
        <w:rPr>
          <w:rFonts w:ascii="Times New Roman" w:hAnsi="Times New Roman" w:cs="Times New Roman"/>
          <w:sz w:val="32"/>
          <w:szCs w:val="32"/>
        </w:rPr>
        <w:t>Гонгало</w:t>
      </w:r>
      <w:proofErr w:type="spellEnd"/>
      <w:r w:rsidRPr="00496CBB">
        <w:rPr>
          <w:rFonts w:ascii="Times New Roman" w:hAnsi="Times New Roman" w:cs="Times New Roman"/>
          <w:sz w:val="32"/>
          <w:szCs w:val="32"/>
        </w:rPr>
        <w:t>. - М.: Статут, 2016. Т. 2. - 528 с.</w:t>
      </w:r>
    </w:p>
    <w:p w:rsidR="00D9320B" w:rsidRPr="00496CBB" w:rsidRDefault="00D9320B" w:rsidP="0049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96CBB" w:rsidRDefault="00496CBB" w:rsidP="0049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Договор страхования// Гражданское право: учебник/ под общ. ред. С.С. Алексеева. - 3-е изд., </w:t>
      </w:r>
      <w:proofErr w:type="spell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</w:t>
      </w:r>
      <w:proofErr w:type="spellEnd"/>
      <w:proofErr w:type="gram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доп. – М.: Проспект; Екатеринбург: Институт частного права, 2013. – Гл. 20. – С.</w:t>
      </w:r>
      <w:r w:rsidR="00D9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322</w:t>
      </w:r>
      <w:r w:rsidR="00D9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9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331.</w:t>
      </w:r>
    </w:p>
    <w:p w:rsidR="00D9320B" w:rsidRPr="00496CBB" w:rsidRDefault="00D9320B" w:rsidP="0049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CBB" w:rsidRDefault="00496CBB" w:rsidP="0049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Договор страхования// Договорное право: учебное пособие/ </w:t>
      </w:r>
      <w:proofErr w:type="spell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Е.В.Богданова</w:t>
      </w:r>
      <w:proofErr w:type="spell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Н.Д. </w:t>
      </w:r>
      <w:proofErr w:type="spell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Эриашвили</w:t>
      </w:r>
      <w:proofErr w:type="spell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</w:t>
      </w:r>
      <w:proofErr w:type="gram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М.:ЮНИТИ</w:t>
      </w:r>
      <w:proofErr w:type="gram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-ДАНА, 2009. – Гл.3. – С.</w:t>
      </w:r>
      <w:r w:rsidR="00D9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225</w:t>
      </w:r>
      <w:r w:rsidR="00D9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9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241.</w:t>
      </w:r>
      <w:r w:rsidR="00D9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320B" w:rsidRPr="00496CBB" w:rsidRDefault="00D9320B" w:rsidP="0049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CBB" w:rsidRDefault="00D9320B" w:rsidP="00496CBB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Договорное право</w:t>
      </w:r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: учебное пособие / Н.Д. </w:t>
      </w:r>
      <w:proofErr w:type="spellStart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Эриашвили</w:t>
      </w:r>
      <w:proofErr w:type="spellEnd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, Е.В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 Богданов, А.Ж. Саркисян и др.</w:t>
      </w:r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; под ред. Е.В. Богданов, Н.Д. </w:t>
      </w:r>
      <w:proofErr w:type="spellStart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Эриашвили</w:t>
      </w:r>
      <w:proofErr w:type="spellEnd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- </w:t>
      </w:r>
      <w:proofErr w:type="gramStart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М. :</w:t>
      </w:r>
      <w:proofErr w:type="gramEnd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Юнити</w:t>
      </w:r>
      <w:proofErr w:type="spellEnd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-Дана, 2015. - 383 с.</w:t>
      </w:r>
    </w:p>
    <w:p w:rsidR="00D9320B" w:rsidRDefault="00D9320B" w:rsidP="00496CBB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9320B" w:rsidRDefault="00D9320B" w:rsidP="00496CBB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9320B" w:rsidRPr="00496CBB" w:rsidRDefault="00D9320B" w:rsidP="00496C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CBB" w:rsidRDefault="00496CBB" w:rsidP="0049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6CBB">
        <w:rPr>
          <w:rFonts w:ascii="Times New Roman" w:hAnsi="Times New Roman" w:cs="Times New Roman"/>
          <w:sz w:val="32"/>
          <w:szCs w:val="32"/>
        </w:rPr>
        <w:lastRenderedPageBreak/>
        <w:t xml:space="preserve">Кодекс Российской Федерации об административных правонарушениях. Главы 11 - 18. Постатейный научно-практический комментарий / И.А. Аксенов, С.Н. Антонов, О.В. </w:t>
      </w:r>
      <w:proofErr w:type="spellStart"/>
      <w:r w:rsidRPr="00496CBB">
        <w:rPr>
          <w:rFonts w:ascii="Times New Roman" w:hAnsi="Times New Roman" w:cs="Times New Roman"/>
          <w:sz w:val="32"/>
          <w:szCs w:val="32"/>
        </w:rPr>
        <w:t>Гречкина</w:t>
      </w:r>
      <w:proofErr w:type="spellEnd"/>
      <w:r w:rsidRPr="00496CBB">
        <w:rPr>
          <w:rFonts w:ascii="Times New Roman" w:hAnsi="Times New Roman" w:cs="Times New Roman"/>
          <w:sz w:val="32"/>
          <w:szCs w:val="32"/>
        </w:rPr>
        <w:t xml:space="preserve"> и др.; под общ. ред. Б.В. </w:t>
      </w:r>
      <w:proofErr w:type="spellStart"/>
      <w:r w:rsidRPr="00496CBB">
        <w:rPr>
          <w:rFonts w:ascii="Times New Roman" w:hAnsi="Times New Roman" w:cs="Times New Roman"/>
          <w:sz w:val="32"/>
          <w:szCs w:val="32"/>
        </w:rPr>
        <w:t>Россинского</w:t>
      </w:r>
      <w:proofErr w:type="spellEnd"/>
      <w:r w:rsidRPr="00496CBB">
        <w:rPr>
          <w:rFonts w:ascii="Times New Roman" w:hAnsi="Times New Roman" w:cs="Times New Roman"/>
          <w:sz w:val="32"/>
          <w:szCs w:val="32"/>
        </w:rPr>
        <w:t xml:space="preserve">. - М.: Библиотечка "Российской газеты", 2014. </w:t>
      </w:r>
      <w:proofErr w:type="spellStart"/>
      <w:r w:rsidRPr="00496CBB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496CBB">
        <w:rPr>
          <w:rFonts w:ascii="Times New Roman" w:hAnsi="Times New Roman" w:cs="Times New Roman"/>
          <w:sz w:val="32"/>
          <w:szCs w:val="32"/>
        </w:rPr>
        <w:t>. IX - X. - 880 с.</w:t>
      </w:r>
    </w:p>
    <w:p w:rsidR="00D9320B" w:rsidRPr="00496CBB" w:rsidRDefault="00D9320B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02587" w:rsidRDefault="00496CBB" w:rsidP="0070258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Козлова, О.</w:t>
      </w:r>
      <w:r w:rsidR="00882CE0">
        <w:rPr>
          <w:rFonts w:ascii="Times New Roman" w:hAnsi="Times New Roman" w:cs="Times New Roman"/>
          <w:sz w:val="32"/>
          <w:szCs w:val="32"/>
          <w:shd w:val="clear" w:color="auto" w:fill="FFFFFF"/>
        </w:rPr>
        <w:t>Н. Теория и история страхования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: учебное пособие / О.Н. Козлов</w:t>
      </w:r>
      <w:r w:rsidR="00882CE0">
        <w:rPr>
          <w:rFonts w:ascii="Times New Roman" w:hAnsi="Times New Roman" w:cs="Times New Roman"/>
          <w:sz w:val="32"/>
          <w:szCs w:val="32"/>
          <w:shd w:val="clear" w:color="auto" w:fill="FFFFFF"/>
        </w:rPr>
        <w:t>а, М.В. Соколовский. - Кемерово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: Кемеровский государственный университет, 2011. - 220 с.</w:t>
      </w:r>
    </w:p>
    <w:p w:rsidR="00702587" w:rsidRDefault="00702587" w:rsidP="0070258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96CBB" w:rsidRDefault="00496CBB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Курбатова, П.Г. Гражданско-правовая характеристика договора стр</w:t>
      </w:r>
      <w:r w:rsidR="00882CE0">
        <w:rPr>
          <w:rFonts w:ascii="Times New Roman" w:hAnsi="Times New Roman" w:cs="Times New Roman"/>
          <w:sz w:val="32"/>
          <w:szCs w:val="32"/>
          <w:shd w:val="clear" w:color="auto" w:fill="FFFFFF"/>
        </w:rPr>
        <w:t>ахования / П.Г. Курбатова. - М.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: Лаборатория книги, 2010. - 129 с.</w:t>
      </w:r>
    </w:p>
    <w:p w:rsidR="00702587" w:rsidRPr="00496CBB" w:rsidRDefault="00702587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96CBB" w:rsidRDefault="00882CE0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Лельчук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А.Л. Страхование жизни</w:t>
      </w:r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: учебн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ое пособие / А.Л. 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Лельчук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 - М.</w:t>
      </w:r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proofErr w:type="spellStart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Анкил</w:t>
      </w:r>
      <w:proofErr w:type="spellEnd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, 2010. - 454 с.</w:t>
      </w:r>
    </w:p>
    <w:p w:rsidR="00702587" w:rsidRPr="00496CBB" w:rsidRDefault="00702587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96CBB" w:rsidRDefault="00496CBB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6CBB">
        <w:rPr>
          <w:rFonts w:ascii="Times New Roman" w:hAnsi="Times New Roman" w:cs="Times New Roman"/>
          <w:sz w:val="32"/>
          <w:szCs w:val="32"/>
        </w:rPr>
        <w:t xml:space="preserve">Лермонтов, Ю.М. Постатейный комментарий к главе 23 Налогового кодекса Российской Федерации "Налог на доходы физических лиц" / Ю. М. Лермонтов </w:t>
      </w:r>
      <w:r w:rsidR="00702587">
        <w:rPr>
          <w:rFonts w:ascii="Times New Roman" w:hAnsi="Times New Roman" w:cs="Times New Roman"/>
          <w:sz w:val="32"/>
          <w:szCs w:val="32"/>
        </w:rPr>
        <w:t>// СПС КонсультантПлюс,</w:t>
      </w:r>
      <w:r w:rsidRPr="00496CBB">
        <w:rPr>
          <w:rFonts w:ascii="Times New Roman" w:hAnsi="Times New Roman" w:cs="Times New Roman"/>
          <w:sz w:val="32"/>
          <w:szCs w:val="32"/>
        </w:rPr>
        <w:t xml:space="preserve"> 2014.</w:t>
      </w:r>
    </w:p>
    <w:p w:rsidR="00702587" w:rsidRPr="00496CBB" w:rsidRDefault="00702587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96CBB" w:rsidRDefault="00496CBB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Малыгина, М.В. Страхование и риски в </w:t>
      </w:r>
      <w:proofErr w:type="gram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туризме :</w:t>
      </w:r>
      <w:proofErr w:type="gram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02587">
        <w:rPr>
          <w:rFonts w:ascii="Times New Roman" w:hAnsi="Times New Roman" w:cs="Times New Roman"/>
          <w:sz w:val="32"/>
          <w:szCs w:val="32"/>
          <w:shd w:val="clear" w:color="auto" w:fill="FFFFFF"/>
        </w:rPr>
        <w:t>учебное пособие / М.В. Малыгина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; Министерство спорта Российской Федерации, Сибирский государственный университет физической культуры и спорта. - </w:t>
      </w:r>
      <w:proofErr w:type="gram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Омск :</w:t>
      </w:r>
      <w:proofErr w:type="gram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Издательство </w:t>
      </w:r>
      <w:proofErr w:type="spell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СибГУФК</w:t>
      </w:r>
      <w:proofErr w:type="spell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, 2013. - 228 с.</w:t>
      </w:r>
    </w:p>
    <w:p w:rsidR="00702587" w:rsidRPr="00496CBB" w:rsidRDefault="00702587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96CBB" w:rsidRDefault="00496CBB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6CBB">
        <w:rPr>
          <w:rFonts w:ascii="Times New Roman" w:hAnsi="Times New Roman" w:cs="Times New Roman"/>
          <w:sz w:val="32"/>
          <w:szCs w:val="32"/>
        </w:rPr>
        <w:t xml:space="preserve">Маслова, Т.А. Медицинское страхование граждан: новшества, возможности выбора / Т. А. Маслова. - 2-е изд., </w:t>
      </w:r>
      <w:proofErr w:type="spellStart"/>
      <w:r w:rsidRPr="00496CBB">
        <w:rPr>
          <w:rFonts w:ascii="Times New Roman" w:hAnsi="Times New Roman" w:cs="Times New Roman"/>
          <w:sz w:val="32"/>
          <w:szCs w:val="32"/>
        </w:rPr>
        <w:t>перераб</w:t>
      </w:r>
      <w:proofErr w:type="spellEnd"/>
      <w:proofErr w:type="gramStart"/>
      <w:r w:rsidRPr="00496CB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96CBB">
        <w:rPr>
          <w:rFonts w:ascii="Times New Roman" w:hAnsi="Times New Roman" w:cs="Times New Roman"/>
          <w:sz w:val="32"/>
          <w:szCs w:val="32"/>
        </w:rPr>
        <w:t xml:space="preserve"> и доп. - М.: Библиотечка "Российской газеты", 2014. </w:t>
      </w:r>
      <w:proofErr w:type="spellStart"/>
      <w:r w:rsidRPr="00496CBB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496CBB">
        <w:rPr>
          <w:rFonts w:ascii="Times New Roman" w:hAnsi="Times New Roman" w:cs="Times New Roman"/>
          <w:sz w:val="32"/>
          <w:szCs w:val="32"/>
        </w:rPr>
        <w:t>. 20. - 192 с.</w:t>
      </w:r>
    </w:p>
    <w:p w:rsidR="00702587" w:rsidRPr="00496CBB" w:rsidRDefault="00702587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96CBB" w:rsidRDefault="00496CBB" w:rsidP="0070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Петров, Д.А. Страховое право: учебное пособие / Д. А. Петров. – 2-е изд., доп. – </w:t>
      </w:r>
      <w:proofErr w:type="gram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СПб.:</w:t>
      </w:r>
      <w:proofErr w:type="gram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ИВЭСЭП, Знание, 2001. – 139</w:t>
      </w:r>
      <w:r w:rsidR="00702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с.</w:t>
      </w:r>
    </w:p>
    <w:p w:rsidR="00702587" w:rsidRPr="00496CBB" w:rsidRDefault="00702587" w:rsidP="0070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CBB" w:rsidRPr="00363172" w:rsidRDefault="00702587" w:rsidP="0070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Слесарев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С.А. </w:t>
      </w:r>
      <w:r w:rsidR="00496CBB" w:rsidRPr="00363172">
        <w:rPr>
          <w:rFonts w:ascii="Times New Roman" w:hAnsi="Times New Roman" w:cs="Times New Roman"/>
          <w:sz w:val="32"/>
          <w:szCs w:val="32"/>
        </w:rPr>
        <w:t>Комментарий к Федеральному закону от 25 апреля 2002 г. N 40-ФЗ "Об обязательном страховании гражданской ответственности вл</w:t>
      </w:r>
      <w:r>
        <w:rPr>
          <w:rFonts w:ascii="Times New Roman" w:hAnsi="Times New Roman" w:cs="Times New Roman"/>
          <w:sz w:val="32"/>
          <w:szCs w:val="32"/>
        </w:rPr>
        <w:t xml:space="preserve">адельцев транспортных средств" / С. А.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Слесарев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Т. А. Бирюкова, Е.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Бевзюк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др.; под ред. С.Ю. Морозова // СПС «</w:t>
      </w:r>
      <w:r w:rsidR="00496CBB" w:rsidRPr="00363172">
        <w:rPr>
          <w:rFonts w:ascii="Times New Roman" w:hAnsi="Times New Roman" w:cs="Times New Roman"/>
          <w:sz w:val="32"/>
          <w:szCs w:val="32"/>
        </w:rPr>
        <w:t>ГАРАНТ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96CBB" w:rsidRPr="00363172">
        <w:rPr>
          <w:rFonts w:ascii="Times New Roman" w:hAnsi="Times New Roman" w:cs="Times New Roman"/>
          <w:sz w:val="32"/>
          <w:szCs w:val="32"/>
        </w:rPr>
        <w:t>, 2013.</w:t>
      </w:r>
    </w:p>
    <w:p w:rsidR="00496CBB" w:rsidRDefault="00496CBB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6CBB">
        <w:rPr>
          <w:rFonts w:ascii="Times New Roman" w:hAnsi="Times New Roman" w:cs="Times New Roman"/>
          <w:sz w:val="32"/>
          <w:szCs w:val="32"/>
        </w:rPr>
        <w:lastRenderedPageBreak/>
        <w:t>Сокол, П.В. Комментарий к Федеральному закону от 14 июля 2012 г.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 (постатейный) / П. В. Сокол. - М.: Деловой двор, 2014. - 168 с.</w:t>
      </w:r>
    </w:p>
    <w:p w:rsidR="0006227F" w:rsidRPr="00496CBB" w:rsidRDefault="0006227F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96CBB" w:rsidRDefault="0006227F" w:rsidP="0070258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Страхование</w:t>
      </w:r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: учебник / под ред. В.В. Шахов, Ю.Т. Ахвледиани. -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3-е изд.,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доп. - М.</w:t>
      </w:r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proofErr w:type="spellStart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Юнити</w:t>
      </w:r>
      <w:proofErr w:type="spellEnd"/>
      <w:r w:rsidR="00496CBB"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-Дана, 2015. - 510 с.</w:t>
      </w:r>
    </w:p>
    <w:p w:rsidR="0006227F" w:rsidRPr="00496CBB" w:rsidRDefault="0006227F" w:rsidP="0070258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96CBB" w:rsidRDefault="00496CBB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>трахование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: учебник / Ю.Т. Ахвледиани, Н.Д.</w:t>
      </w:r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>Эриашвили</w:t>
      </w:r>
      <w:proofErr w:type="spellEnd"/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>, Н.Н. Никулина и др.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; под ред. Ю.Т. Ахвледиани, В.В. Шахов. -</w:t>
      </w:r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5-е изд., </w:t>
      </w:r>
      <w:proofErr w:type="spellStart"/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>перераб</w:t>
      </w:r>
      <w:proofErr w:type="spellEnd"/>
      <w:proofErr w:type="gramStart"/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доп. - М.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proofErr w:type="spell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Юнити</w:t>
      </w:r>
      <w:proofErr w:type="spell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-Дана, 2015. - 519 с.</w:t>
      </w:r>
    </w:p>
    <w:p w:rsidR="0006227F" w:rsidRPr="00496CBB" w:rsidRDefault="0006227F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96CBB" w:rsidRDefault="00496CBB" w:rsidP="0070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Страхование// Гражданское право: учебник: в 3 т. Т.2</w:t>
      </w:r>
      <w:r w:rsidR="00062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ред. А.П. Сергеева. – М.: РГ-Пресс, 2013. – Гл.43. – С.</w:t>
      </w:r>
      <w:r w:rsidR="00062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655</w:t>
      </w:r>
      <w:r w:rsidR="00062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62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695.</w:t>
      </w:r>
    </w:p>
    <w:p w:rsidR="0006227F" w:rsidRPr="00496CBB" w:rsidRDefault="0006227F" w:rsidP="0070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CBB" w:rsidRDefault="00496CBB" w:rsidP="0070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Страховое право России: учебное пособие/ отв. ред. В.С. Белых. – 3-е изд., </w:t>
      </w:r>
      <w:proofErr w:type="spell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</w:t>
      </w:r>
      <w:proofErr w:type="spellEnd"/>
      <w:proofErr w:type="gram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доп. – М.: Норма, 2009. – 352с.</w:t>
      </w:r>
    </w:p>
    <w:p w:rsidR="0006227F" w:rsidRPr="00496CBB" w:rsidRDefault="0006227F" w:rsidP="0070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CBB" w:rsidRDefault="00496CBB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Шепелин</w:t>
      </w:r>
      <w:proofErr w:type="spell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Г.И. Страхование на водном </w:t>
      </w:r>
      <w:proofErr w:type="gramStart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транспорте :</w:t>
      </w:r>
      <w:proofErr w:type="gramEnd"/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учебное пособие / Г.И. </w:t>
      </w:r>
      <w:proofErr w:type="spellStart"/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>Шепелин</w:t>
      </w:r>
      <w:proofErr w:type="spellEnd"/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; Министерство транспорта Российской Федерации, Московская государственная ак</w:t>
      </w:r>
      <w:r w:rsidR="0006227F">
        <w:rPr>
          <w:rFonts w:ascii="Times New Roman" w:hAnsi="Times New Roman" w:cs="Times New Roman"/>
          <w:sz w:val="32"/>
          <w:szCs w:val="32"/>
          <w:shd w:val="clear" w:color="auto" w:fill="FFFFFF"/>
        </w:rPr>
        <w:t>адемия водного транспорта. - М.: Альтаир</w:t>
      </w:r>
      <w:r w:rsidRPr="00496CBB">
        <w:rPr>
          <w:rFonts w:ascii="Times New Roman" w:hAnsi="Times New Roman" w:cs="Times New Roman"/>
          <w:sz w:val="32"/>
          <w:szCs w:val="32"/>
          <w:shd w:val="clear" w:color="auto" w:fill="FFFFFF"/>
        </w:rPr>
        <w:t>: МГАВТ, 2015. - 100 с.</w:t>
      </w:r>
    </w:p>
    <w:p w:rsidR="0006227F" w:rsidRPr="00496CBB" w:rsidRDefault="0006227F" w:rsidP="0070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96CBB" w:rsidRPr="00496CBB" w:rsidRDefault="00496CBB" w:rsidP="0070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Шихов</w:t>
      </w:r>
      <w:proofErr w:type="spell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А.К. Страховое право: учебное пособие / А. </w:t>
      </w:r>
      <w:proofErr w:type="spell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К.Шихов</w:t>
      </w:r>
      <w:proofErr w:type="spell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М.: </w:t>
      </w:r>
      <w:proofErr w:type="spellStart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Юстицинформ</w:t>
      </w:r>
      <w:proofErr w:type="spellEnd"/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, 2003. – 304</w:t>
      </w:r>
      <w:r w:rsidR="00062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6CBB">
        <w:rPr>
          <w:rFonts w:ascii="Times New Roman" w:eastAsia="Times New Roman" w:hAnsi="Times New Roman" w:cs="Times New Roman"/>
          <w:sz w:val="32"/>
          <w:szCs w:val="32"/>
          <w:lang w:eastAsia="ru-RU"/>
        </w:rPr>
        <w:t>с.</w:t>
      </w:r>
    </w:p>
    <w:p w:rsidR="00C421A2" w:rsidRPr="0071669B" w:rsidRDefault="00C421A2" w:rsidP="00A83A0F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16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 w:type="page"/>
      </w:r>
    </w:p>
    <w:p w:rsidR="005E51AA" w:rsidRPr="0071669B" w:rsidRDefault="005E51AA" w:rsidP="001A69ED">
      <w:pPr>
        <w:pStyle w:val="1"/>
        <w:rPr>
          <w:rFonts w:eastAsia="Times New Roman"/>
          <w:lang w:eastAsia="ru-RU"/>
        </w:rPr>
      </w:pPr>
      <w:bookmarkStart w:id="4" w:name="_Toc463876120"/>
      <w:r w:rsidRPr="0071669B">
        <w:rPr>
          <w:rFonts w:eastAsia="Times New Roman"/>
          <w:lang w:eastAsia="ru-RU"/>
        </w:rPr>
        <w:lastRenderedPageBreak/>
        <w:t>ПЕРИОДИЧЕСКИЕ ИЗДАНИЯ</w:t>
      </w:r>
      <w:bookmarkEnd w:id="4"/>
    </w:p>
    <w:p w:rsidR="005E51AA" w:rsidRPr="0071669B" w:rsidRDefault="005E51AA" w:rsidP="005E51AA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Архипова</w:t>
      </w:r>
      <w:r w:rsidR="00641737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А.Г. Принципы европейского договорного страхового права // Вестник гражданского права.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2014.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4.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221 - 256.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Ахвледиани, Ю.Т. Перспективы развития национальной системы страхования России// Закон. – 2008. - </w:t>
      </w:r>
      <w:r w:rsidR="00641737">
        <w:rPr>
          <w:rFonts w:ascii="Times New Roman" w:hAnsi="Times New Roman" w:cs="Times New Roman"/>
          <w:sz w:val="32"/>
          <w:szCs w:val="32"/>
        </w:rPr>
        <w:t>N</w:t>
      </w:r>
      <w:r w:rsidR="00641737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5. –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С.35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47.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Белых</w:t>
      </w:r>
      <w:r w:rsidR="00641737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В.С. Договор страхования: понятие, признаки, виды // Гражданское право.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641737">
        <w:rPr>
          <w:rFonts w:ascii="Times New Roman" w:hAnsi="Times New Roman" w:cs="Times New Roman"/>
          <w:sz w:val="32"/>
          <w:szCs w:val="32"/>
        </w:rPr>
        <w:t xml:space="preserve">- N 5. - </w:t>
      </w:r>
      <w:r w:rsidRPr="001A69ED">
        <w:rPr>
          <w:rFonts w:ascii="Times New Roman" w:hAnsi="Times New Roman" w:cs="Times New Roman"/>
          <w:sz w:val="32"/>
          <w:szCs w:val="32"/>
        </w:rPr>
        <w:t>С. 3 - 8.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Гогин, А.А. Проблемы юридической ответственности в сфере страховых отношений// Юрист. – 2015. - </w:t>
      </w:r>
      <w:r w:rsidR="00641737">
        <w:rPr>
          <w:rFonts w:ascii="Times New Roman" w:hAnsi="Times New Roman" w:cs="Times New Roman"/>
          <w:sz w:val="32"/>
          <w:szCs w:val="32"/>
        </w:rPr>
        <w:t>N</w:t>
      </w:r>
      <w:r w:rsidR="00641737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2. – С.14-18.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Голева</w:t>
      </w:r>
      <w:proofErr w:type="spellEnd"/>
      <w:r w:rsidR="00641737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Е.В. Некоторые вопросы освобождения страховщика от ответственности при страховании имущества // Гражданское право.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2015.</w:t>
      </w:r>
      <w:r w:rsidR="00641737">
        <w:rPr>
          <w:rFonts w:ascii="Times New Roman" w:hAnsi="Times New Roman" w:cs="Times New Roman"/>
          <w:sz w:val="32"/>
          <w:szCs w:val="32"/>
        </w:rPr>
        <w:t xml:space="preserve"> -</w:t>
      </w:r>
      <w:r w:rsidRPr="001A69ED">
        <w:rPr>
          <w:rFonts w:ascii="Times New Roman" w:hAnsi="Times New Roman" w:cs="Times New Roman"/>
          <w:sz w:val="32"/>
          <w:szCs w:val="32"/>
        </w:rPr>
        <w:t xml:space="preserve"> N 5.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18 - 21.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Голева</w:t>
      </w:r>
      <w:proofErr w:type="spellEnd"/>
      <w:r w:rsidR="00641737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Е.В. Функциональная роль договора страхования ответственности директоров в праве России и </w:t>
      </w:r>
      <w:r w:rsidR="00641737">
        <w:rPr>
          <w:rFonts w:ascii="Times New Roman" w:hAnsi="Times New Roman" w:cs="Times New Roman"/>
          <w:sz w:val="32"/>
          <w:szCs w:val="32"/>
        </w:rPr>
        <w:t xml:space="preserve">Англии // Безопасность бизнеса. 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4.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12 - 15.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Гущин, П.Н., </w:t>
      </w:r>
      <w:proofErr w:type="spellStart"/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Сарнаков</w:t>
      </w:r>
      <w:proofErr w:type="spellEnd"/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И.В. Применение естественного износа транспортного средства по договору добровольного страхования автотранспортных средств: проблемы теории и судебной практики// Юрист. – 2013. - </w:t>
      </w:r>
      <w:r w:rsidR="00641737">
        <w:rPr>
          <w:rFonts w:ascii="Times New Roman" w:hAnsi="Times New Roman" w:cs="Times New Roman"/>
          <w:sz w:val="32"/>
          <w:szCs w:val="32"/>
        </w:rPr>
        <w:t>N</w:t>
      </w:r>
      <w:r w:rsidR="00641737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5. – С.17-22.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 xml:space="preserve">Дедиков С.В. Договор страхования строительно-монтажных рисков: гражданско-правовые аспекты // Законы России: опыт, анализ, практика.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2015. N 5. С. 3 - 8.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Дедиков</w:t>
      </w:r>
      <w:r w:rsidR="00641737">
        <w:rPr>
          <w:rFonts w:ascii="Times New Roman" w:hAnsi="Times New Roman" w:cs="Times New Roman"/>
          <w:sz w:val="32"/>
          <w:szCs w:val="32"/>
        </w:rPr>
        <w:t xml:space="preserve">, </w:t>
      </w:r>
      <w:r w:rsidRPr="001A69ED">
        <w:rPr>
          <w:rFonts w:ascii="Times New Roman" w:hAnsi="Times New Roman" w:cs="Times New Roman"/>
          <w:sz w:val="32"/>
          <w:szCs w:val="32"/>
        </w:rPr>
        <w:t xml:space="preserve">С.В. Страхование профессиональных спортсменов: гражданско-правовые аспекты // Законы России: опыт, анализ, практика.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2014.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9.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29 - 36.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P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 xml:space="preserve">Дедиков С.В. Существенные условия договора страхования // Судья.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4.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15 - 18.</w:t>
      </w: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Дедиков, С. Договор страхования// Хозяйство и право. – 2011. - </w:t>
      </w:r>
      <w:r w:rsidR="00641737">
        <w:rPr>
          <w:rFonts w:ascii="Times New Roman" w:hAnsi="Times New Roman" w:cs="Times New Roman"/>
          <w:sz w:val="32"/>
          <w:szCs w:val="32"/>
        </w:rPr>
        <w:t>N</w:t>
      </w:r>
      <w:r w:rsidR="00641737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6. – С.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22.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Дедиков, С. Застрахованное лицо в договоре страхования гражданской ответственности// Хозяйство и право. – 2006. - </w:t>
      </w:r>
      <w:r w:rsidR="00641737">
        <w:rPr>
          <w:rFonts w:ascii="Times New Roman" w:hAnsi="Times New Roman" w:cs="Times New Roman"/>
          <w:sz w:val="32"/>
          <w:szCs w:val="32"/>
        </w:rPr>
        <w:t>N</w:t>
      </w:r>
      <w:r w:rsidR="00641737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2. – С.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23.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Дедиков, С. Одностороннее расторжение договора страхования// Хозяйство и право. – 2010. - </w:t>
      </w:r>
      <w:r w:rsidR="00641737">
        <w:rPr>
          <w:rFonts w:ascii="Times New Roman" w:hAnsi="Times New Roman" w:cs="Times New Roman"/>
          <w:sz w:val="32"/>
          <w:szCs w:val="32"/>
        </w:rPr>
        <w:t>N</w:t>
      </w:r>
      <w:r w:rsidR="00641737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7. – С.41-59.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426" w:rsidRDefault="001A69ED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Дедиков, С. Правовая природа выплаты по договорам страхования </w:t>
      </w:r>
      <w:proofErr w:type="spellStart"/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деликтной</w:t>
      </w:r>
      <w:proofErr w:type="spellEnd"/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ответственности// Хозяйство и право. – 2011. -</w:t>
      </w:r>
      <w:r w:rsidR="00641737" w:rsidRPr="00641737">
        <w:rPr>
          <w:rFonts w:ascii="Times New Roman" w:hAnsi="Times New Roman" w:cs="Times New Roman"/>
          <w:sz w:val="32"/>
          <w:szCs w:val="32"/>
        </w:rPr>
        <w:t xml:space="preserve"> </w:t>
      </w:r>
      <w:r w:rsidR="00641737">
        <w:rPr>
          <w:rFonts w:ascii="Times New Roman" w:hAnsi="Times New Roman" w:cs="Times New Roman"/>
          <w:sz w:val="32"/>
          <w:szCs w:val="32"/>
        </w:rPr>
        <w:t>N</w:t>
      </w:r>
      <w:r w:rsidR="00641737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4. – С.18-34.</w:t>
      </w: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426" w:rsidRPr="00ED5426" w:rsidRDefault="00ED5426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Дедиков, С. В. Страхование имущества: спорный подход Верховного Суда РФ</w:t>
      </w:r>
      <w:hyperlink r:id="rId8" w:history="1">
        <w:r w:rsidRPr="00ED5426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// Законы России: опыт, анализ, практика</w:t>
        </w:r>
      </w:hyperlink>
      <w:r w:rsidRPr="00ED5426">
        <w:rPr>
          <w:rFonts w:ascii="Times New Roman" w:hAnsi="Times New Roman" w:cs="Times New Roman"/>
          <w:sz w:val="32"/>
          <w:szCs w:val="32"/>
        </w:rPr>
        <w:t>. – 2013. – N 5.</w:t>
      </w:r>
    </w:p>
    <w:p w:rsidR="00ED5426" w:rsidRPr="001A69ED" w:rsidRDefault="00ED5426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P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Долгов</w:t>
      </w:r>
      <w:r w:rsidR="00641737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С.Г. Проблемы заключения договора обязательного страхования гражданской ответственности владельцами транспортных средств // Гражданское право.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5.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27 - 30.</w:t>
      </w:r>
    </w:p>
    <w:p w:rsidR="00641737" w:rsidRDefault="00641737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Долгов, С.Г. Проблемы заключения договора обязательного страхования гражданской ответственности владельцами транспортных средств// Гражданское право. – 2015. - </w:t>
      </w:r>
      <w:r w:rsidR="00641737">
        <w:rPr>
          <w:rFonts w:ascii="Times New Roman" w:hAnsi="Times New Roman" w:cs="Times New Roman"/>
          <w:sz w:val="32"/>
          <w:szCs w:val="32"/>
        </w:rPr>
        <w:t>N</w:t>
      </w:r>
      <w:r w:rsidR="00641737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5. – С.27-30.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Зайцев</w:t>
      </w:r>
      <w:r w:rsidR="00641737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Ф.А. К вопросу о компенсации расходов по договору страхования за счет средств целевого жилищного займа участникам </w:t>
      </w: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накопительно</w:t>
      </w:r>
      <w:proofErr w:type="spellEnd"/>
      <w:r w:rsidRPr="001A69ED">
        <w:rPr>
          <w:rFonts w:ascii="Times New Roman" w:hAnsi="Times New Roman" w:cs="Times New Roman"/>
          <w:sz w:val="32"/>
          <w:szCs w:val="32"/>
        </w:rPr>
        <w:t xml:space="preserve">-ипотечной системы жилищного обеспечения военнослужащих // Право в Вооруженных Силах.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2013.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12.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35 - 36.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Ибадова</w:t>
      </w:r>
      <w:proofErr w:type="spellEnd"/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Л.Т. Взаимное страхование: история и современность// Государство и право. – 2007. - </w:t>
      </w:r>
      <w:r w:rsidR="00641737">
        <w:rPr>
          <w:rFonts w:ascii="Times New Roman" w:hAnsi="Times New Roman" w:cs="Times New Roman"/>
          <w:sz w:val="32"/>
          <w:szCs w:val="32"/>
        </w:rPr>
        <w:t>N</w:t>
      </w:r>
      <w:r w:rsidR="00641737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12. – С.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85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417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91.</w:t>
      </w:r>
    </w:p>
    <w:p w:rsidR="00641737" w:rsidRPr="001A69ED" w:rsidRDefault="00641737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641737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Игбаева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1A69ED" w:rsidRPr="001A69ED">
        <w:rPr>
          <w:rFonts w:ascii="Times New Roman" w:hAnsi="Times New Roman" w:cs="Times New Roman"/>
          <w:sz w:val="32"/>
          <w:szCs w:val="32"/>
        </w:rPr>
        <w:t xml:space="preserve"> Г.Р. Общие и частные проблемы защиты прав страхователей и третьих лиц по договорам страхования // Власть Закона.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A69ED" w:rsidRPr="001A69ED">
        <w:rPr>
          <w:rFonts w:ascii="Times New Roman" w:hAnsi="Times New Roman" w:cs="Times New Roman"/>
          <w:sz w:val="32"/>
          <w:szCs w:val="32"/>
        </w:rPr>
        <w:t xml:space="preserve">2014.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A69ED" w:rsidRPr="001A69ED">
        <w:rPr>
          <w:rFonts w:ascii="Times New Roman" w:hAnsi="Times New Roman" w:cs="Times New Roman"/>
          <w:sz w:val="32"/>
          <w:szCs w:val="32"/>
        </w:rPr>
        <w:t xml:space="preserve">N 4.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A69ED" w:rsidRPr="001A69ED">
        <w:rPr>
          <w:rFonts w:ascii="Times New Roman" w:hAnsi="Times New Roman" w:cs="Times New Roman"/>
          <w:sz w:val="32"/>
          <w:szCs w:val="32"/>
        </w:rPr>
        <w:t>С. 95 - 100.</w:t>
      </w: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lastRenderedPageBreak/>
        <w:t xml:space="preserve">Игнатьев К.М. Договор обязательного государственного страхования жизни и здоровья судей Российской Федерации // Юрист.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8. </w:t>
      </w:r>
      <w:r w:rsidR="00641737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19 - 24.</w:t>
      </w:r>
    </w:p>
    <w:p w:rsidR="002441C9" w:rsidRPr="001A69ED" w:rsidRDefault="002441C9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Игнатьев, К.М. Понятие обязательного государственного страхования// Юрист. – 2015. - </w:t>
      </w:r>
      <w:r w:rsidR="0025345E">
        <w:rPr>
          <w:rFonts w:ascii="Times New Roman" w:hAnsi="Times New Roman" w:cs="Times New Roman"/>
          <w:sz w:val="32"/>
          <w:szCs w:val="32"/>
        </w:rPr>
        <w:t>N</w:t>
      </w:r>
      <w:r w:rsidR="0025345E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21. – С.</w:t>
      </w:r>
      <w:r w:rsidR="00253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="00253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53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19.</w:t>
      </w:r>
    </w:p>
    <w:p w:rsidR="0025345E" w:rsidRPr="001A69ED" w:rsidRDefault="0025345E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Каширин, И.О. Некоторые вопросы защиты слабой стороны в договорах страхования// Вестник Саратовской государственной юридической академии. – 2012. - №3(86). – С.149-154.</w:t>
      </w:r>
    </w:p>
    <w:p w:rsidR="0025345E" w:rsidRPr="001A69ED" w:rsidRDefault="0025345E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Кирилловых, А.А. Договор обязательного страхования гражданской ответственности перевозчиков перед пассажирами// Юрист. – 2012. - </w:t>
      </w:r>
      <w:r w:rsidR="007D057D">
        <w:rPr>
          <w:rFonts w:ascii="Times New Roman" w:hAnsi="Times New Roman" w:cs="Times New Roman"/>
          <w:sz w:val="32"/>
          <w:szCs w:val="32"/>
        </w:rPr>
        <w:t>N</w:t>
      </w:r>
      <w:r w:rsidR="007D057D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20. – С.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17.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426" w:rsidRDefault="001A69ED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Клоченко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Л.Н. Моделирование страхового покрытия в договорах страхования строительно-монтажных рисков // Законы России: опыт, анализ, практика.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N 5.</w:t>
      </w:r>
      <w:r w:rsidR="007D057D">
        <w:rPr>
          <w:rFonts w:ascii="Times New Roman" w:hAnsi="Times New Roman" w:cs="Times New Roman"/>
          <w:sz w:val="32"/>
          <w:szCs w:val="32"/>
        </w:rPr>
        <w:t xml:space="preserve"> -</w:t>
      </w:r>
      <w:r w:rsidRPr="001A69ED">
        <w:rPr>
          <w:rFonts w:ascii="Times New Roman" w:hAnsi="Times New Roman" w:cs="Times New Roman"/>
          <w:sz w:val="32"/>
          <w:szCs w:val="32"/>
        </w:rPr>
        <w:t xml:space="preserve"> С. 9 - 22.</w:t>
      </w: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D5426">
        <w:rPr>
          <w:rFonts w:ascii="Times New Roman" w:hAnsi="Times New Roman" w:cs="Times New Roman"/>
          <w:sz w:val="32"/>
          <w:szCs w:val="32"/>
        </w:rPr>
        <w:t>Козинов</w:t>
      </w:r>
      <w:proofErr w:type="spellEnd"/>
      <w:r w:rsidRPr="00ED5426">
        <w:rPr>
          <w:rFonts w:ascii="Times New Roman" w:hAnsi="Times New Roman" w:cs="Times New Roman"/>
          <w:sz w:val="32"/>
          <w:szCs w:val="32"/>
        </w:rPr>
        <w:t xml:space="preserve">, А. Е. «Особенное» обязательство // </w:t>
      </w:r>
      <w:hyperlink r:id="rId9" w:history="1">
        <w:r w:rsidRPr="00ED5426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Законы России: опыт, анализ, практика</w:t>
        </w:r>
      </w:hyperlink>
      <w:r w:rsidRPr="00ED5426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 2013. – N 7.</w:t>
      </w:r>
    </w:p>
    <w:p w:rsidR="00ED5426" w:rsidRPr="001A69ED" w:rsidRDefault="00ED5426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Комаров</w:t>
      </w:r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И.Б. Несвобода договора добровольного страхования // Административное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2.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27 - 30.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Default="001A69ED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 xml:space="preserve">Кондратенко З.К., Осеева Е.А. Пределы применения норм о защите слабой стороны и свободе договора в договоре страхования // Российский судья.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3.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10 - 14.</w:t>
      </w: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Pr="00ED5426" w:rsidRDefault="00ED5426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Кратенко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В.  Страхование как способ обеспечения обязательств заемщика по договору потребительского кредита: </w:t>
      </w:r>
      <w:r w:rsidRPr="00ED5426">
        <w:rPr>
          <w:rFonts w:ascii="Times New Roman" w:hAnsi="Times New Roman" w:cs="Times New Roman"/>
          <w:sz w:val="32"/>
          <w:szCs w:val="32"/>
        </w:rPr>
        <w:t>некоторые вопросы теории и практики //</w:t>
      </w:r>
      <w:hyperlink r:id="rId10" w:history="1">
        <w:r w:rsidRPr="00ED5426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Законы России: опыт, анализ, практика</w:t>
        </w:r>
      </w:hyperlink>
      <w:r w:rsidRPr="00ED5426">
        <w:rPr>
          <w:rFonts w:ascii="Times New Roman" w:hAnsi="Times New Roman" w:cs="Times New Roman"/>
          <w:sz w:val="32"/>
          <w:szCs w:val="32"/>
        </w:rPr>
        <w:t>. – 2015. -  N 9.</w:t>
      </w:r>
    </w:p>
    <w:p w:rsidR="00ED5426" w:rsidRDefault="00ED5426" w:rsidP="00ED54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Кузнецова, Л.В. Страховой интерес// Закон. – 2008. - </w:t>
      </w:r>
      <w:r w:rsidR="007D057D">
        <w:rPr>
          <w:rFonts w:ascii="Times New Roman" w:hAnsi="Times New Roman" w:cs="Times New Roman"/>
          <w:sz w:val="32"/>
          <w:szCs w:val="32"/>
        </w:rPr>
        <w:t>N</w:t>
      </w:r>
      <w:r w:rsidR="007D057D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5. –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С.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48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62.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Лейба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 О навязывании заемщикам договоров страхования // Конкуренция и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3.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48 - 52.</w:t>
      </w: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lastRenderedPageBreak/>
        <w:t>Лескова</w:t>
      </w:r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Ю.Г. Договор страхования ответственности членов саморегулируемой организации как условие для осуществления ими предпринимательской (профессиональной) деятельности // Власть Закона.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2014.</w:t>
      </w:r>
      <w:r w:rsidR="007D057D">
        <w:rPr>
          <w:rFonts w:ascii="Times New Roman" w:hAnsi="Times New Roman" w:cs="Times New Roman"/>
          <w:sz w:val="32"/>
          <w:szCs w:val="32"/>
        </w:rPr>
        <w:t xml:space="preserve"> 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4.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36 - 44.</w:t>
      </w:r>
    </w:p>
    <w:p w:rsidR="002441C9" w:rsidRDefault="002441C9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Default="001A69ED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Лизина</w:t>
      </w:r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Е. Судебные споры, связанные с оспариванием отказа страховой компании в выплате страхового возмещения по договорам страхования жилья // Жилищное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2016.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1.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95 - 111.</w:t>
      </w: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Лузянин</w:t>
      </w:r>
      <w:proofErr w:type="spellEnd"/>
      <w:r>
        <w:rPr>
          <w:rFonts w:ascii="Times New Roman" w:hAnsi="Times New Roman" w:cs="Times New Roman"/>
          <w:sz w:val="32"/>
          <w:szCs w:val="32"/>
        </w:rPr>
        <w:t>, Т. Ю. К вопросу о расторжении договора имущественного страхования//Вестник Омской юридической академии. - 2016. – N 2. - С. 28 - 34.</w:t>
      </w:r>
    </w:p>
    <w:p w:rsidR="00ED5426" w:rsidRPr="001A69ED" w:rsidRDefault="00ED5426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Default="001A69ED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Лялин, Д.Ю. Страхование имущества как способ защиты интересов клиентов банков, хранящих ценности в индивидуальном сейфе// Гражданское право. – 2015. - </w:t>
      </w:r>
      <w:r w:rsidR="007D057D">
        <w:rPr>
          <w:rFonts w:ascii="Times New Roman" w:hAnsi="Times New Roman" w:cs="Times New Roman"/>
          <w:sz w:val="32"/>
          <w:szCs w:val="32"/>
        </w:rPr>
        <w:t>N</w:t>
      </w:r>
      <w:r w:rsidR="007D057D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5. – С.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38.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426" w:rsidRPr="00ED5426" w:rsidRDefault="00ED5426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Мартьянова, Т. С. Правила страхования и договор страхования: взаимодействие сфер публичного 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частно</w:t>
      </w:r>
      <w:proofErr w:type="spellEnd"/>
      <w:r>
        <w:rPr>
          <w:rFonts w:ascii="Times New Roman" w:hAnsi="Times New Roman" w:cs="Times New Roman"/>
          <w:sz w:val="32"/>
          <w:szCs w:val="32"/>
        </w:rPr>
        <w:t>-правового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регулирования</w:t>
      </w:r>
      <w:hyperlink r:id="rId11" w:history="1">
        <w:r w:rsidRPr="00ED5426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// Законодательство</w:t>
        </w:r>
      </w:hyperlink>
      <w:r w:rsidRPr="00ED5426">
        <w:rPr>
          <w:rFonts w:ascii="Times New Roman" w:hAnsi="Times New Roman" w:cs="Times New Roman"/>
          <w:sz w:val="32"/>
          <w:szCs w:val="32"/>
        </w:rPr>
        <w:t>. -  2013. - N 1.</w:t>
      </w:r>
    </w:p>
    <w:p w:rsidR="00ED5426" w:rsidRDefault="00ED5426" w:rsidP="00ED54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Митричев</w:t>
      </w:r>
      <w:proofErr w:type="spellEnd"/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И.А. Понятие имущественного страхования в гражданском праве// Гражданское право. – 2015. - </w:t>
      </w:r>
      <w:r w:rsidR="007D057D">
        <w:rPr>
          <w:rFonts w:ascii="Times New Roman" w:hAnsi="Times New Roman" w:cs="Times New Roman"/>
          <w:sz w:val="32"/>
          <w:szCs w:val="32"/>
        </w:rPr>
        <w:t>N</w:t>
      </w:r>
      <w:r w:rsidR="007D057D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5. – С.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13.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Михайлова</w:t>
      </w:r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А.С. К вопросу о законодательном закреплении договоров обязательного имущественного страхования как публичных договоров // Гражданское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2016.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3.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10 - 12.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Михайлова</w:t>
      </w:r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</w:t>
      </w:r>
      <w:r w:rsidR="007D057D">
        <w:rPr>
          <w:rFonts w:ascii="Times New Roman" w:hAnsi="Times New Roman" w:cs="Times New Roman"/>
          <w:sz w:val="32"/>
          <w:szCs w:val="32"/>
        </w:rPr>
        <w:t>А.С. К вопросу об «освобождении», «отказе»</w:t>
      </w:r>
      <w:r w:rsidRPr="001A69ED">
        <w:rPr>
          <w:rFonts w:ascii="Times New Roman" w:hAnsi="Times New Roman" w:cs="Times New Roman"/>
          <w:sz w:val="32"/>
          <w:szCs w:val="32"/>
        </w:rPr>
        <w:t xml:space="preserve"> в страховой выплате и недействительности договора страхования // Социальное и пенсионное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2014.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3.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29 - 34.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Михайлова, А.С. К вопросу о применении категории «двойное страхование» при осуществлении страхования гражданско-правовой ответственности// Гражданское право. – 2015. - </w:t>
      </w:r>
      <w:r w:rsidR="007D057D">
        <w:rPr>
          <w:rFonts w:ascii="Times New Roman" w:hAnsi="Times New Roman" w:cs="Times New Roman"/>
          <w:sz w:val="32"/>
          <w:szCs w:val="32"/>
        </w:rPr>
        <w:t>N</w:t>
      </w:r>
      <w:r w:rsidR="007D057D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5. – С.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17.</w:t>
      </w:r>
    </w:p>
    <w:p w:rsidR="007D057D" w:rsidRDefault="007D057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41C9" w:rsidRDefault="002441C9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41C9" w:rsidRPr="001A69ED" w:rsidRDefault="002441C9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lastRenderedPageBreak/>
        <w:t>Моисеева</w:t>
      </w:r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О.В. Проблемы и перспективы развития договора страхования гражданской ответственности владельцев транспортных средств // Актуальные проблемы российского права.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2014.</w:t>
      </w:r>
      <w:r w:rsidR="007D057D">
        <w:rPr>
          <w:rFonts w:ascii="Times New Roman" w:hAnsi="Times New Roman" w:cs="Times New Roman"/>
          <w:sz w:val="32"/>
          <w:szCs w:val="32"/>
        </w:rPr>
        <w:t xml:space="preserve"> -</w:t>
      </w:r>
      <w:r w:rsidRPr="001A69ED">
        <w:rPr>
          <w:rFonts w:ascii="Times New Roman" w:hAnsi="Times New Roman" w:cs="Times New Roman"/>
          <w:sz w:val="32"/>
          <w:szCs w:val="32"/>
        </w:rPr>
        <w:t xml:space="preserve"> N 9.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1919 - 1923.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Новопашина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Е.В. Новеллы в сфере обязательного страхования гражданской ответственности владельцев транспортных средств // Финансовое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2016.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6.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16 - 18.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Ножкина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А.А. Страхование профессиональной ответственности в системе существующих видов страхования // Актуальные проблемы российского права.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2013.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10.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1254 - 1263.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Овчинникова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Ю.С. Страховая сумма в договорах имущественного страхования: основные аспекты // Право и экономика.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9.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37 - 42.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Петров</w:t>
      </w:r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Н.В. Гражданско-правовые санкции в договоре титульного страхования // Ленинградский юридический журнал. </w:t>
      </w:r>
      <w:r w:rsidR="007D057D">
        <w:rPr>
          <w:rFonts w:ascii="Times New Roman" w:hAnsi="Times New Roman" w:cs="Times New Roman"/>
          <w:sz w:val="32"/>
          <w:szCs w:val="32"/>
        </w:rPr>
        <w:t>-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1.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47 - 57.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Пиджаков, А.Ю., Иванов, П.Д., </w:t>
      </w:r>
      <w:proofErr w:type="spellStart"/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Ралитная</w:t>
      </w:r>
      <w:proofErr w:type="spellEnd"/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О.А. Страхование жилищного фонда// Гражданское право. – 2006. - </w:t>
      </w:r>
      <w:r w:rsidR="007D057D">
        <w:rPr>
          <w:rFonts w:ascii="Times New Roman" w:hAnsi="Times New Roman" w:cs="Times New Roman"/>
          <w:sz w:val="32"/>
          <w:szCs w:val="32"/>
        </w:rPr>
        <w:t>N</w:t>
      </w:r>
      <w:r w:rsidR="007D057D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1. – С.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Покачалова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А.С. Договор об обязательном пенсионном страховании как институт гражданского права // Социальное и пенсионное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2014.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2.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18 - 22.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Покачалова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А.С. Договорные отношения в сфере обязательного пенсионного страхования: проблемы теории и судебной практики // Социальное и пенсионное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4.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11 - 14.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Покачалова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А.С. Проблемы гражданско-правового регулирования договорных отношений в сфере обязательного пенсионного страхования с участием негосударственных пенсионных фондов и пути их решения // Актуальные проблемы российского права.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2013.</w:t>
      </w:r>
      <w:r w:rsidR="007D057D">
        <w:rPr>
          <w:rFonts w:ascii="Times New Roman" w:hAnsi="Times New Roman" w:cs="Times New Roman"/>
          <w:sz w:val="32"/>
          <w:szCs w:val="32"/>
        </w:rPr>
        <w:t xml:space="preserve"> -</w:t>
      </w:r>
      <w:r w:rsidRPr="001A69ED">
        <w:rPr>
          <w:rFonts w:ascii="Times New Roman" w:hAnsi="Times New Roman" w:cs="Times New Roman"/>
          <w:sz w:val="32"/>
          <w:szCs w:val="32"/>
        </w:rPr>
        <w:t xml:space="preserve"> N 12.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1614 - 1618.</w:t>
      </w: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lastRenderedPageBreak/>
        <w:t>Покачалова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А.С., </w:t>
      </w:r>
      <w:proofErr w:type="spellStart"/>
      <w:r w:rsidRPr="001A69ED">
        <w:rPr>
          <w:rFonts w:ascii="Times New Roman" w:hAnsi="Times New Roman" w:cs="Times New Roman"/>
          <w:sz w:val="32"/>
          <w:szCs w:val="32"/>
        </w:rPr>
        <w:t>Жирнова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Н.А. Обеспечение защиты информации налоговыми органами (в рамках налоговых отношений) и негосударственными пенсионными фондами (в рамках договора об обязательном пенсионном страховании): вопросы правового регулирования // Налоги.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2014.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2.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28 - 32.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Default="001A69ED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Поспелов</w:t>
      </w:r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Р.Р. Страхование несуществующего имущества или специфика договора страхования предпринимательского риска // Предпринимательское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N 4.</w:t>
      </w:r>
      <w:r w:rsidR="007D057D">
        <w:rPr>
          <w:rFonts w:ascii="Times New Roman" w:hAnsi="Times New Roman" w:cs="Times New Roman"/>
          <w:sz w:val="32"/>
          <w:szCs w:val="32"/>
        </w:rPr>
        <w:t xml:space="preserve"> -</w:t>
      </w:r>
      <w:r w:rsidRPr="001A69ED">
        <w:rPr>
          <w:rFonts w:ascii="Times New Roman" w:hAnsi="Times New Roman" w:cs="Times New Roman"/>
          <w:sz w:val="32"/>
          <w:szCs w:val="32"/>
        </w:rPr>
        <w:t xml:space="preserve"> С. 41 - 46.</w:t>
      </w: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Румянцева, А. В. Защита интересов страховщиков в спорах с потребителями </w:t>
      </w:r>
      <w:r w:rsidRPr="00ED5426">
        <w:rPr>
          <w:rFonts w:ascii="Times New Roman" w:hAnsi="Times New Roman" w:cs="Times New Roman"/>
          <w:sz w:val="32"/>
          <w:szCs w:val="32"/>
        </w:rPr>
        <w:t xml:space="preserve">// </w:t>
      </w:r>
      <w:hyperlink r:id="rId12" w:history="1">
        <w:r w:rsidRPr="00ED5426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Законы России: опыт, анализ, практика</w:t>
        </w:r>
      </w:hyperlink>
      <w:r>
        <w:rPr>
          <w:rFonts w:ascii="Times New Roman" w:hAnsi="Times New Roman" w:cs="Times New Roman"/>
          <w:sz w:val="32"/>
          <w:szCs w:val="32"/>
        </w:rPr>
        <w:t>. – 2013. – N 7.</w:t>
      </w:r>
    </w:p>
    <w:p w:rsidR="00ED5426" w:rsidRPr="001A69ED" w:rsidRDefault="00ED5426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Default="001A69ED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Семенов, В. Обязательство страховщика – неопределенное обязательство// Хозяйство и право. – 2011. - </w:t>
      </w:r>
      <w:r w:rsidR="007D057D">
        <w:rPr>
          <w:rFonts w:ascii="Times New Roman" w:hAnsi="Times New Roman" w:cs="Times New Roman"/>
          <w:sz w:val="32"/>
          <w:szCs w:val="32"/>
        </w:rPr>
        <w:t>N</w:t>
      </w:r>
      <w:r w:rsidR="007D057D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6. – С.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28.</w:t>
      </w: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426" w:rsidRPr="00ED5426" w:rsidRDefault="00ED5426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Сироткина, А. А. Комментарий к Постановлению Пленума Верховного суда РФ об обязательном автостраховании // Вестник экономического правосудия. - 2015. – N 6.</w:t>
      </w:r>
    </w:p>
    <w:p w:rsidR="00ED5426" w:rsidRPr="001A69ED" w:rsidRDefault="00ED5426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Сотников, С.Л. Страховой риск и страховой случай по договору страхования профессиональной ответственности// Закон. – 2008. - </w:t>
      </w:r>
      <w:r w:rsidR="007D057D">
        <w:rPr>
          <w:rFonts w:ascii="Times New Roman" w:hAnsi="Times New Roman" w:cs="Times New Roman"/>
          <w:sz w:val="32"/>
          <w:szCs w:val="32"/>
        </w:rPr>
        <w:t>N</w:t>
      </w:r>
      <w:r w:rsidR="007D057D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5. –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С.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63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70.</w:t>
      </w:r>
    </w:p>
    <w:p w:rsidR="00ED5426" w:rsidRPr="001A69ED" w:rsidRDefault="00ED5426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Столярова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 Обзор судебной практики обжалования отказов страховых компаний в выплате страхового возмещения по договорам страхования от несчастных случаев и болезней (риска утраты трудоспособности вследствие наступления инвалидности I, II группы), оформляемым гражданами при получении кредитов // Трудовое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2015.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3.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23 - 32.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69ED">
        <w:rPr>
          <w:rFonts w:ascii="Times New Roman" w:hAnsi="Times New Roman" w:cs="Times New Roman"/>
          <w:sz w:val="32"/>
          <w:szCs w:val="32"/>
        </w:rPr>
        <w:t>Сухорукова</w:t>
      </w:r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С. Страховое возмещение по обязательному социальному страхованию от несчастных случаев на производстве // Трудовое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2016.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7.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101 - 112.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А.Н. Возникновение страхового обязательства // Власть Закона.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2014.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1.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115 - 120.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lastRenderedPageBreak/>
        <w:t>Тютикова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А.С. Особенности договорного и взаимного страхования ответственности судовладельца // Транспортное право.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2014.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2.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21 - 25.</w:t>
      </w:r>
    </w:p>
    <w:p w:rsidR="007D057D" w:rsidRPr="001A69ED" w:rsidRDefault="007D057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5426" w:rsidRDefault="001A69ED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Фетисова, Е. Практика применения ст.957 ГК РФ о начале действия договора страхования// Хозяйство и право. – 2011. - </w:t>
      </w:r>
      <w:r w:rsidR="007D057D">
        <w:rPr>
          <w:rFonts w:ascii="Times New Roman" w:hAnsi="Times New Roman" w:cs="Times New Roman"/>
          <w:sz w:val="32"/>
          <w:szCs w:val="32"/>
        </w:rPr>
        <w:t>N</w:t>
      </w:r>
      <w:r w:rsidR="007D057D"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2. – С.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9ED">
        <w:rPr>
          <w:rFonts w:ascii="Times New Roman" w:eastAsia="Times New Roman" w:hAnsi="Times New Roman" w:cs="Times New Roman"/>
          <w:sz w:val="32"/>
          <w:szCs w:val="32"/>
          <w:lang w:eastAsia="ru-RU"/>
        </w:rPr>
        <w:t>74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542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7D0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5426">
        <w:rPr>
          <w:rFonts w:ascii="Times New Roman" w:eastAsia="Times New Roman" w:hAnsi="Times New Roman" w:cs="Times New Roman"/>
          <w:sz w:val="32"/>
          <w:szCs w:val="32"/>
          <w:lang w:eastAsia="ru-RU"/>
        </w:rPr>
        <w:t>80.</w:t>
      </w:r>
    </w:p>
    <w:p w:rsidR="00ED5426" w:rsidRDefault="00ED5426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426" w:rsidRPr="00ED5426" w:rsidRDefault="00ED5426" w:rsidP="00ED5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Фогельсон</w:t>
      </w:r>
      <w:proofErr w:type="spellEnd"/>
      <w:r>
        <w:rPr>
          <w:rFonts w:ascii="Times New Roman" w:hAnsi="Times New Roman" w:cs="Times New Roman"/>
          <w:sz w:val="32"/>
          <w:szCs w:val="32"/>
        </w:rPr>
        <w:t>, Ю. Б. Страхование договорной ответственности: если нельзя, но очень нужно. Комментарий к определению судебной коллегии по экономическим спорам ВС РФ от 20.07.2015 N 307-ЭС15-1642 // Вестник экономического правосудия. - 2015. – N 10. - С. 26 - 29.</w:t>
      </w:r>
    </w:p>
    <w:p w:rsidR="00ED5426" w:rsidRDefault="00ED5426" w:rsidP="001A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9ED" w:rsidRPr="001A69ED" w:rsidRDefault="001A69ED" w:rsidP="001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69ED">
        <w:rPr>
          <w:rFonts w:ascii="Times New Roman" w:hAnsi="Times New Roman" w:cs="Times New Roman"/>
          <w:sz w:val="32"/>
          <w:szCs w:val="32"/>
        </w:rPr>
        <w:t>Шикова</w:t>
      </w:r>
      <w:proofErr w:type="spellEnd"/>
      <w:r w:rsidR="007D057D">
        <w:rPr>
          <w:rFonts w:ascii="Times New Roman" w:hAnsi="Times New Roman" w:cs="Times New Roman"/>
          <w:sz w:val="32"/>
          <w:szCs w:val="32"/>
        </w:rPr>
        <w:t>,</w:t>
      </w:r>
      <w:r w:rsidRPr="001A69ED">
        <w:rPr>
          <w:rFonts w:ascii="Times New Roman" w:hAnsi="Times New Roman" w:cs="Times New Roman"/>
          <w:sz w:val="32"/>
          <w:szCs w:val="32"/>
        </w:rPr>
        <w:t xml:space="preserve"> С.А. Новые тенденции в разрешении споров по искам к страховым компаниям по договору ОСАГО или КАСКО // Арбитражный и гражданский процесс.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2014.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 xml:space="preserve">N 1. </w:t>
      </w:r>
      <w:r w:rsidR="007D057D">
        <w:rPr>
          <w:rFonts w:ascii="Times New Roman" w:hAnsi="Times New Roman" w:cs="Times New Roman"/>
          <w:sz w:val="32"/>
          <w:szCs w:val="32"/>
        </w:rPr>
        <w:t xml:space="preserve">- </w:t>
      </w:r>
      <w:r w:rsidRPr="001A69ED">
        <w:rPr>
          <w:rFonts w:ascii="Times New Roman" w:hAnsi="Times New Roman" w:cs="Times New Roman"/>
          <w:sz w:val="32"/>
          <w:szCs w:val="32"/>
        </w:rPr>
        <w:t>С. 13 - 16.</w:t>
      </w:r>
    </w:p>
    <w:p w:rsidR="00AA656E" w:rsidRDefault="00AA656E" w:rsidP="00335CEE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AA656E" w:rsidSect="002A0458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71" w:rsidRDefault="00055671" w:rsidP="00497840">
      <w:pPr>
        <w:spacing w:after="0" w:line="240" w:lineRule="auto"/>
      </w:pPr>
      <w:r>
        <w:separator/>
      </w:r>
    </w:p>
  </w:endnote>
  <w:endnote w:type="continuationSeparator" w:id="0">
    <w:p w:rsidR="00055671" w:rsidRDefault="00055671" w:rsidP="0049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814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057D" w:rsidRPr="00497840" w:rsidRDefault="007D057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78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78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78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04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978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71" w:rsidRDefault="00055671" w:rsidP="00497840">
      <w:pPr>
        <w:spacing w:after="0" w:line="240" w:lineRule="auto"/>
      </w:pPr>
      <w:r>
        <w:separator/>
      </w:r>
    </w:p>
  </w:footnote>
  <w:footnote w:type="continuationSeparator" w:id="0">
    <w:p w:rsidR="00055671" w:rsidRDefault="00055671" w:rsidP="00497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C2"/>
    <w:rsid w:val="00000B46"/>
    <w:rsid w:val="00031097"/>
    <w:rsid w:val="00031905"/>
    <w:rsid w:val="00046801"/>
    <w:rsid w:val="00055671"/>
    <w:rsid w:val="0006227F"/>
    <w:rsid w:val="000D783E"/>
    <w:rsid w:val="00134D7C"/>
    <w:rsid w:val="00145716"/>
    <w:rsid w:val="00163135"/>
    <w:rsid w:val="001649EE"/>
    <w:rsid w:val="00182D48"/>
    <w:rsid w:val="00186DE5"/>
    <w:rsid w:val="001A69ED"/>
    <w:rsid w:val="001B72C2"/>
    <w:rsid w:val="001C5FFE"/>
    <w:rsid w:val="001E03D1"/>
    <w:rsid w:val="001E6A8E"/>
    <w:rsid w:val="002441C9"/>
    <w:rsid w:val="0025345E"/>
    <w:rsid w:val="0027012B"/>
    <w:rsid w:val="00292858"/>
    <w:rsid w:val="002A0458"/>
    <w:rsid w:val="0032319A"/>
    <w:rsid w:val="00327F69"/>
    <w:rsid w:val="00335CEE"/>
    <w:rsid w:val="00342679"/>
    <w:rsid w:val="00351726"/>
    <w:rsid w:val="00363172"/>
    <w:rsid w:val="003B4C2C"/>
    <w:rsid w:val="003C020E"/>
    <w:rsid w:val="003C115E"/>
    <w:rsid w:val="003C395B"/>
    <w:rsid w:val="004026C7"/>
    <w:rsid w:val="004240DE"/>
    <w:rsid w:val="00483F93"/>
    <w:rsid w:val="00491A8B"/>
    <w:rsid w:val="00496CBB"/>
    <w:rsid w:val="00497840"/>
    <w:rsid w:val="004A1A56"/>
    <w:rsid w:val="00540158"/>
    <w:rsid w:val="00543D94"/>
    <w:rsid w:val="0055303A"/>
    <w:rsid w:val="00591C72"/>
    <w:rsid w:val="005B2D5F"/>
    <w:rsid w:val="005B3B8E"/>
    <w:rsid w:val="005B4619"/>
    <w:rsid w:val="005C086D"/>
    <w:rsid w:val="005E51AA"/>
    <w:rsid w:val="00641737"/>
    <w:rsid w:val="006B3407"/>
    <w:rsid w:val="006F16C1"/>
    <w:rsid w:val="00702587"/>
    <w:rsid w:val="0071669B"/>
    <w:rsid w:val="00720215"/>
    <w:rsid w:val="00765C5A"/>
    <w:rsid w:val="0078211A"/>
    <w:rsid w:val="00797F23"/>
    <w:rsid w:val="007D057D"/>
    <w:rsid w:val="0080693A"/>
    <w:rsid w:val="00820824"/>
    <w:rsid w:val="00820B5B"/>
    <w:rsid w:val="00822357"/>
    <w:rsid w:val="008528EE"/>
    <w:rsid w:val="008767A2"/>
    <w:rsid w:val="0088147E"/>
    <w:rsid w:val="00882CE0"/>
    <w:rsid w:val="008873AC"/>
    <w:rsid w:val="008C31FA"/>
    <w:rsid w:val="008F215F"/>
    <w:rsid w:val="00910831"/>
    <w:rsid w:val="009326B6"/>
    <w:rsid w:val="00954323"/>
    <w:rsid w:val="00956E7F"/>
    <w:rsid w:val="00990847"/>
    <w:rsid w:val="009A5433"/>
    <w:rsid w:val="009E099A"/>
    <w:rsid w:val="009F497A"/>
    <w:rsid w:val="00A202A6"/>
    <w:rsid w:val="00A22ABD"/>
    <w:rsid w:val="00A66DF6"/>
    <w:rsid w:val="00A839BD"/>
    <w:rsid w:val="00A83A0F"/>
    <w:rsid w:val="00AA656E"/>
    <w:rsid w:val="00AB0FE2"/>
    <w:rsid w:val="00B36630"/>
    <w:rsid w:val="00B63095"/>
    <w:rsid w:val="00BA3194"/>
    <w:rsid w:val="00BB6864"/>
    <w:rsid w:val="00C33AD2"/>
    <w:rsid w:val="00C421A2"/>
    <w:rsid w:val="00C63BB8"/>
    <w:rsid w:val="00C73E6E"/>
    <w:rsid w:val="00C767E7"/>
    <w:rsid w:val="00C9455F"/>
    <w:rsid w:val="00D53566"/>
    <w:rsid w:val="00D82613"/>
    <w:rsid w:val="00D9320B"/>
    <w:rsid w:val="00E01FBD"/>
    <w:rsid w:val="00E42B9D"/>
    <w:rsid w:val="00E60F8C"/>
    <w:rsid w:val="00E65C78"/>
    <w:rsid w:val="00E72ADE"/>
    <w:rsid w:val="00ED14BF"/>
    <w:rsid w:val="00ED4438"/>
    <w:rsid w:val="00ED5426"/>
    <w:rsid w:val="00F16B65"/>
    <w:rsid w:val="00F306FC"/>
    <w:rsid w:val="00FA5459"/>
    <w:rsid w:val="00FC44EE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73A17-9411-43A0-97EA-26E8FFB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FBD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FBD"/>
  </w:style>
  <w:style w:type="character" w:customStyle="1" w:styleId="hl">
    <w:name w:val="hl"/>
    <w:basedOn w:val="a0"/>
    <w:rsid w:val="00E01FBD"/>
  </w:style>
  <w:style w:type="character" w:styleId="a4">
    <w:name w:val="Hyperlink"/>
    <w:basedOn w:val="a0"/>
    <w:uiPriority w:val="99"/>
    <w:unhideWhenUsed/>
    <w:rsid w:val="00E01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FBD"/>
    <w:rPr>
      <w:rFonts w:ascii="Times New Roman" w:eastAsiaTheme="majorEastAsia" w:hAnsi="Times New Roman" w:cstheme="majorBidi"/>
      <w:b/>
      <w:caps/>
      <w:sz w:val="40"/>
      <w:szCs w:val="32"/>
    </w:rPr>
  </w:style>
  <w:style w:type="paragraph" w:styleId="a5">
    <w:name w:val="header"/>
    <w:basedOn w:val="a"/>
    <w:link w:val="a6"/>
    <w:uiPriority w:val="99"/>
    <w:unhideWhenUsed/>
    <w:rsid w:val="0049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840"/>
  </w:style>
  <w:style w:type="paragraph" w:styleId="a7">
    <w:name w:val="footer"/>
    <w:basedOn w:val="a"/>
    <w:link w:val="a8"/>
    <w:uiPriority w:val="99"/>
    <w:unhideWhenUsed/>
    <w:rsid w:val="0049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840"/>
  </w:style>
  <w:style w:type="paragraph" w:styleId="a9">
    <w:name w:val="TOC Heading"/>
    <w:basedOn w:val="1"/>
    <w:next w:val="a"/>
    <w:uiPriority w:val="39"/>
    <w:unhideWhenUsed/>
    <w:qFormat/>
    <w:rsid w:val="00351726"/>
    <w:pPr>
      <w:spacing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1726"/>
    <w:pPr>
      <w:spacing w:after="100"/>
    </w:pPr>
  </w:style>
  <w:style w:type="paragraph" w:customStyle="1" w:styleId="aa">
    <w:name w:val="Прижатый влево"/>
    <w:basedOn w:val="a"/>
    <w:next w:val="a"/>
    <w:uiPriority w:val="99"/>
    <w:rsid w:val="003631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C73E6E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C73E6E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93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2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192417.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5192417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860558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519241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192417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3880-99A7-4302-B0E3-584B096D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18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Main</cp:lastModifiedBy>
  <cp:revision>81</cp:revision>
  <cp:lastPrinted>2016-10-11T08:51:00Z</cp:lastPrinted>
  <dcterms:created xsi:type="dcterms:W3CDTF">2016-09-16T10:15:00Z</dcterms:created>
  <dcterms:modified xsi:type="dcterms:W3CDTF">2016-11-03T11:01:00Z</dcterms:modified>
</cp:coreProperties>
</file>