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78" w:rsidRPr="005C134A" w:rsidRDefault="00AA6778" w:rsidP="00AA6778">
      <w:pPr>
        <w:spacing w:before="120" w:after="120"/>
        <w:rPr>
          <w:rFonts w:ascii="Times New Roman" w:hAnsi="Times New Roman"/>
          <w:color w:val="000000"/>
          <w:sz w:val="28"/>
          <w:szCs w:val="28"/>
        </w:rPr>
      </w:pPr>
      <w:r w:rsidRPr="005C134A">
        <w:rPr>
          <w:rFonts w:ascii="Times New Roman" w:eastAsia="Arial CYR" w:hAnsi="Times New Roman"/>
          <w:b/>
          <w:bCs/>
          <w:color w:val="000000"/>
          <w:sz w:val="28"/>
          <w:szCs w:val="28"/>
        </w:rPr>
        <w:t xml:space="preserve">Вопросы к </w:t>
      </w:r>
      <w:r w:rsidRPr="005C134A">
        <w:rPr>
          <w:rFonts w:ascii="Times New Roman" w:hAnsi="Times New Roman"/>
          <w:b/>
          <w:color w:val="000000"/>
          <w:sz w:val="28"/>
          <w:szCs w:val="28"/>
        </w:rPr>
        <w:t xml:space="preserve">зачету по трудовому праву </w:t>
      </w:r>
    </w:p>
    <w:p w:rsidR="00AA6778" w:rsidRPr="005C134A" w:rsidRDefault="00AA6778" w:rsidP="00AA6778">
      <w:pPr>
        <w:spacing w:line="200" w:lineRule="atLeast"/>
        <w:ind w:firstLine="729"/>
        <w:rPr>
          <w:rFonts w:ascii="Times New Roman" w:hAnsi="Times New Roman"/>
          <w:color w:val="000000"/>
          <w:sz w:val="28"/>
          <w:szCs w:val="28"/>
        </w:rPr>
      </w:pPr>
    </w:p>
    <w:p w:rsidR="00AA6778" w:rsidRPr="005C134A" w:rsidRDefault="00AA6778" w:rsidP="00AA6778">
      <w:pPr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C134A">
        <w:rPr>
          <w:rFonts w:ascii="Times New Roman" w:hAnsi="Times New Roman"/>
          <w:color w:val="000000"/>
          <w:sz w:val="28"/>
          <w:szCs w:val="28"/>
        </w:rPr>
        <w:t>Понятие (цели, задачи)  и предмет Российского трудового права.</w:t>
      </w:r>
    </w:p>
    <w:p w:rsidR="00AA6778" w:rsidRPr="005C134A" w:rsidRDefault="00AA6778" w:rsidP="00AA6778">
      <w:pPr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C134A">
        <w:rPr>
          <w:rFonts w:ascii="Times New Roman" w:hAnsi="Times New Roman"/>
          <w:color w:val="000000"/>
          <w:sz w:val="28"/>
          <w:szCs w:val="28"/>
        </w:rPr>
        <w:t>Сфера действия норм трудового права.</w:t>
      </w:r>
    </w:p>
    <w:p w:rsidR="00AA6778" w:rsidRPr="005C134A" w:rsidRDefault="00AA6778" w:rsidP="00AA6778">
      <w:pPr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C134A">
        <w:rPr>
          <w:rFonts w:ascii="Times New Roman" w:hAnsi="Times New Roman"/>
          <w:color w:val="000000"/>
          <w:sz w:val="28"/>
          <w:szCs w:val="28"/>
        </w:rPr>
        <w:t>Метод трудового права: понятие и основные особенности правового регулирования труда.</w:t>
      </w:r>
    </w:p>
    <w:p w:rsidR="00AA6778" w:rsidRPr="005C134A" w:rsidRDefault="00AA6778" w:rsidP="00AA6778">
      <w:pPr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C134A">
        <w:rPr>
          <w:rFonts w:ascii="Times New Roman" w:hAnsi="Times New Roman"/>
          <w:color w:val="000000"/>
          <w:sz w:val="28"/>
          <w:szCs w:val="28"/>
        </w:rPr>
        <w:t>Роль и основные  функции трудового права на современном этапе.</w:t>
      </w:r>
    </w:p>
    <w:p w:rsidR="00AA6778" w:rsidRPr="005C134A" w:rsidRDefault="00AA6778" w:rsidP="00AA6778">
      <w:pPr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C134A">
        <w:rPr>
          <w:rFonts w:ascii="Times New Roman" w:hAnsi="Times New Roman"/>
          <w:color w:val="000000"/>
          <w:sz w:val="28"/>
          <w:szCs w:val="28"/>
        </w:rPr>
        <w:t>Трудовое право – одна из отраслей права. Ее отграничение от  смежных отраслей (гражданского, административного, права социального обеспечения и т.д.)</w:t>
      </w:r>
    </w:p>
    <w:p w:rsidR="00AA6778" w:rsidRPr="005C134A" w:rsidRDefault="00AA6778" w:rsidP="00AA6778">
      <w:pPr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C134A">
        <w:rPr>
          <w:rFonts w:ascii="Times New Roman" w:hAnsi="Times New Roman"/>
          <w:color w:val="000000"/>
          <w:sz w:val="28"/>
          <w:szCs w:val="28"/>
        </w:rPr>
        <w:t>Принципы  Российского трудового права.</w:t>
      </w:r>
    </w:p>
    <w:p w:rsidR="00AA6778" w:rsidRPr="005C134A" w:rsidRDefault="00AA6778" w:rsidP="00AA6778">
      <w:pPr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C134A">
        <w:rPr>
          <w:rFonts w:ascii="Times New Roman" w:hAnsi="Times New Roman"/>
          <w:color w:val="000000"/>
          <w:sz w:val="28"/>
          <w:szCs w:val="28"/>
        </w:rPr>
        <w:t xml:space="preserve">Понятие и система источников трудового права. </w:t>
      </w:r>
    </w:p>
    <w:p w:rsidR="00AA6778" w:rsidRPr="005C134A" w:rsidRDefault="00AA6778" w:rsidP="00AA6778">
      <w:pPr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C134A">
        <w:rPr>
          <w:rFonts w:ascii="Times New Roman" w:hAnsi="Times New Roman"/>
          <w:color w:val="000000"/>
          <w:sz w:val="28"/>
          <w:szCs w:val="28"/>
        </w:rPr>
        <w:t>Разграничение полномочий РФ и субъектов РФ в сфере трудовых и иных непосредственно связанных с ними отношений.</w:t>
      </w:r>
    </w:p>
    <w:p w:rsidR="00AA6778" w:rsidRPr="005C134A" w:rsidRDefault="00AA6778" w:rsidP="00AA6778">
      <w:pPr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C134A">
        <w:rPr>
          <w:rFonts w:ascii="Times New Roman" w:hAnsi="Times New Roman"/>
          <w:color w:val="000000"/>
          <w:sz w:val="28"/>
          <w:szCs w:val="28"/>
        </w:rPr>
        <w:t>Особенности источников трудового права.</w:t>
      </w:r>
    </w:p>
    <w:p w:rsidR="00AA6778" w:rsidRPr="005C134A" w:rsidRDefault="00AA6778" w:rsidP="00AA6778">
      <w:pPr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C134A">
        <w:rPr>
          <w:rFonts w:ascii="Times New Roman" w:hAnsi="Times New Roman"/>
          <w:color w:val="000000"/>
          <w:sz w:val="28"/>
          <w:szCs w:val="28"/>
        </w:rPr>
        <w:t>Значение руководящих постановлений высших судебных органов в единообразном применении норм законодательства о труде.</w:t>
      </w:r>
    </w:p>
    <w:p w:rsidR="00AA6778" w:rsidRPr="005C134A" w:rsidRDefault="00AA6778" w:rsidP="00AA6778">
      <w:pPr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C134A">
        <w:rPr>
          <w:rFonts w:ascii="Times New Roman" w:hAnsi="Times New Roman"/>
          <w:color w:val="000000"/>
          <w:sz w:val="28"/>
          <w:szCs w:val="28"/>
        </w:rPr>
        <w:t>Понятие и виды субъектов трудового права.</w:t>
      </w:r>
    </w:p>
    <w:p w:rsidR="00AA6778" w:rsidRPr="005C134A" w:rsidRDefault="00AA6778" w:rsidP="00AA6778">
      <w:pPr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C134A">
        <w:rPr>
          <w:rFonts w:ascii="Times New Roman" w:hAnsi="Times New Roman"/>
          <w:color w:val="000000"/>
          <w:sz w:val="28"/>
          <w:szCs w:val="28"/>
        </w:rPr>
        <w:t xml:space="preserve">Работники – субъекты трудового права РФ. </w:t>
      </w:r>
    </w:p>
    <w:p w:rsidR="00AA6778" w:rsidRPr="005C134A" w:rsidRDefault="00AA6778" w:rsidP="00AA6778">
      <w:pPr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C134A">
        <w:rPr>
          <w:rFonts w:ascii="Times New Roman" w:hAnsi="Times New Roman"/>
          <w:color w:val="000000"/>
          <w:sz w:val="28"/>
          <w:szCs w:val="28"/>
        </w:rPr>
        <w:t>Работодатели (организации и индивидуальные наниматели) – субъекты трудового права.</w:t>
      </w:r>
    </w:p>
    <w:p w:rsidR="00AA6778" w:rsidRPr="005C134A" w:rsidRDefault="00AA6778" w:rsidP="00AA6778">
      <w:pPr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C134A">
        <w:rPr>
          <w:rFonts w:ascii="Times New Roman" w:hAnsi="Times New Roman"/>
          <w:color w:val="000000"/>
          <w:sz w:val="28"/>
          <w:szCs w:val="28"/>
        </w:rPr>
        <w:t>Трудовое правоотношение.</w:t>
      </w:r>
    </w:p>
    <w:p w:rsidR="00AA6778" w:rsidRPr="005C134A" w:rsidRDefault="00AA6778" w:rsidP="00AA6778">
      <w:pPr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C134A">
        <w:rPr>
          <w:rFonts w:ascii="Times New Roman" w:hAnsi="Times New Roman"/>
          <w:color w:val="000000"/>
          <w:sz w:val="28"/>
          <w:szCs w:val="28"/>
        </w:rPr>
        <w:t xml:space="preserve">Правоотношения, непосредственно связанные с трудовыми правоотношениями. </w:t>
      </w:r>
    </w:p>
    <w:p w:rsidR="00AA6778" w:rsidRPr="005C134A" w:rsidRDefault="00AA6778" w:rsidP="00AA6778">
      <w:pPr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C134A">
        <w:rPr>
          <w:rFonts w:ascii="Times New Roman" w:hAnsi="Times New Roman"/>
          <w:color w:val="000000"/>
          <w:sz w:val="28"/>
          <w:szCs w:val="28"/>
        </w:rPr>
        <w:t>Социальное партнерство: понятие, стороны, их представители.</w:t>
      </w:r>
    </w:p>
    <w:p w:rsidR="00AA6778" w:rsidRPr="005C134A" w:rsidRDefault="00AA6778" w:rsidP="00AA6778">
      <w:pPr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C134A">
        <w:rPr>
          <w:rFonts w:ascii="Times New Roman" w:hAnsi="Times New Roman"/>
          <w:color w:val="000000"/>
          <w:sz w:val="28"/>
          <w:szCs w:val="28"/>
        </w:rPr>
        <w:t xml:space="preserve">Система, формы и органы социального партнерства. </w:t>
      </w:r>
    </w:p>
    <w:p w:rsidR="00AA6778" w:rsidRPr="005C134A" w:rsidRDefault="00AA6778" w:rsidP="00AA6778">
      <w:pPr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C134A">
        <w:rPr>
          <w:rFonts w:ascii="Times New Roman" w:hAnsi="Times New Roman"/>
          <w:color w:val="000000"/>
          <w:sz w:val="28"/>
          <w:szCs w:val="28"/>
        </w:rPr>
        <w:t>Коллективные договоры в организациях: понятие, значение, стороны и содержание.</w:t>
      </w:r>
    </w:p>
    <w:p w:rsidR="00AA6778" w:rsidRPr="005C134A" w:rsidRDefault="00AA6778" w:rsidP="00AA6778">
      <w:pPr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C134A">
        <w:rPr>
          <w:rFonts w:ascii="Times New Roman" w:hAnsi="Times New Roman"/>
          <w:color w:val="000000"/>
          <w:sz w:val="28"/>
          <w:szCs w:val="28"/>
        </w:rPr>
        <w:t>Порядок заключения коллективных договоров и сфера их действия.</w:t>
      </w:r>
    </w:p>
    <w:p w:rsidR="00AA6778" w:rsidRPr="005C134A" w:rsidRDefault="00AA6778" w:rsidP="00AA6778">
      <w:pPr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C134A">
        <w:rPr>
          <w:rFonts w:ascii="Times New Roman" w:hAnsi="Times New Roman"/>
          <w:color w:val="000000"/>
          <w:sz w:val="28"/>
          <w:szCs w:val="28"/>
        </w:rPr>
        <w:t>Коллективные соглашения по социально-трудовым вопросам.</w:t>
      </w:r>
    </w:p>
    <w:p w:rsidR="00AA6778" w:rsidRPr="005C134A" w:rsidRDefault="00AA6778" w:rsidP="00AA6778">
      <w:pPr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C134A">
        <w:rPr>
          <w:rFonts w:ascii="Times New Roman" w:hAnsi="Times New Roman"/>
          <w:color w:val="000000"/>
          <w:sz w:val="28"/>
          <w:szCs w:val="28"/>
        </w:rPr>
        <w:t>Правовое регулирование занятости населения в РФ: основные акты и понятия. Органы содействия занятости населения.</w:t>
      </w:r>
    </w:p>
    <w:p w:rsidR="00AA6778" w:rsidRPr="005C134A" w:rsidRDefault="00AA6778" w:rsidP="00AA6778">
      <w:pPr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C134A">
        <w:rPr>
          <w:rFonts w:ascii="Times New Roman" w:hAnsi="Times New Roman"/>
          <w:color w:val="000000"/>
          <w:sz w:val="28"/>
          <w:szCs w:val="28"/>
        </w:rPr>
        <w:t>Безработные граждане: понятие, правила регистрации.</w:t>
      </w:r>
    </w:p>
    <w:p w:rsidR="00AA6778" w:rsidRPr="005C134A" w:rsidRDefault="00AA6778" w:rsidP="00AA6778">
      <w:pPr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C134A">
        <w:rPr>
          <w:rFonts w:ascii="Times New Roman" w:hAnsi="Times New Roman"/>
          <w:color w:val="000000"/>
          <w:sz w:val="28"/>
          <w:szCs w:val="28"/>
        </w:rPr>
        <w:t xml:space="preserve">Пособия по безработице. </w:t>
      </w:r>
    </w:p>
    <w:p w:rsidR="00AA6778" w:rsidRPr="005C134A" w:rsidRDefault="00AA6778" w:rsidP="00AA6778">
      <w:pPr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C134A">
        <w:rPr>
          <w:rFonts w:ascii="Times New Roman" w:hAnsi="Times New Roman"/>
          <w:color w:val="000000"/>
          <w:sz w:val="28"/>
          <w:szCs w:val="28"/>
        </w:rPr>
        <w:t>Меры  социально-правовой защиты  временно незанятых и безработных граждан по законодательству РФ. Особая социальная защита отдельных категорий незанятых граждан.</w:t>
      </w:r>
    </w:p>
    <w:p w:rsidR="00AA6778" w:rsidRPr="005C134A" w:rsidRDefault="00AA6778" w:rsidP="00AA6778">
      <w:pPr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C134A">
        <w:rPr>
          <w:rFonts w:ascii="Times New Roman" w:hAnsi="Times New Roman"/>
          <w:color w:val="000000"/>
          <w:sz w:val="28"/>
          <w:szCs w:val="28"/>
        </w:rPr>
        <w:t xml:space="preserve">Понятие, стороны и содержание трудового договора. </w:t>
      </w:r>
    </w:p>
    <w:p w:rsidR="00AA6778" w:rsidRPr="005C134A" w:rsidRDefault="00AA6778" w:rsidP="00AA6778">
      <w:pPr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C134A">
        <w:rPr>
          <w:rFonts w:ascii="Times New Roman" w:hAnsi="Times New Roman"/>
          <w:color w:val="000000"/>
          <w:sz w:val="28"/>
          <w:szCs w:val="28"/>
        </w:rPr>
        <w:t xml:space="preserve">Срочные трудовые договоры: понятие, случаи заключения, особенности прекращения. </w:t>
      </w:r>
    </w:p>
    <w:p w:rsidR="00AA6778" w:rsidRPr="005C134A" w:rsidRDefault="00AA6778" w:rsidP="00AA6778">
      <w:pPr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C134A">
        <w:rPr>
          <w:rFonts w:ascii="Times New Roman" w:hAnsi="Times New Roman"/>
          <w:color w:val="000000"/>
          <w:sz w:val="28"/>
          <w:szCs w:val="28"/>
        </w:rPr>
        <w:t xml:space="preserve">Заключение  трудового договора и оформление  приема на работу. </w:t>
      </w:r>
    </w:p>
    <w:p w:rsidR="00AA6778" w:rsidRPr="005C134A" w:rsidRDefault="00AA6778" w:rsidP="00AA6778">
      <w:pPr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C134A">
        <w:rPr>
          <w:rFonts w:ascii="Times New Roman" w:hAnsi="Times New Roman"/>
          <w:color w:val="000000"/>
          <w:sz w:val="28"/>
          <w:szCs w:val="28"/>
        </w:rPr>
        <w:t xml:space="preserve">Гарантии при приеме на работу. Отказ в заключении трудового договора. </w:t>
      </w:r>
    </w:p>
    <w:p w:rsidR="00AA6778" w:rsidRPr="005C134A" w:rsidRDefault="00AA6778" w:rsidP="00AA6778">
      <w:pPr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C134A">
        <w:rPr>
          <w:rFonts w:ascii="Times New Roman" w:hAnsi="Times New Roman"/>
          <w:color w:val="000000"/>
          <w:sz w:val="28"/>
          <w:szCs w:val="28"/>
        </w:rPr>
        <w:lastRenderedPageBreak/>
        <w:t>Испытание при приеме на работу.</w:t>
      </w:r>
    </w:p>
    <w:p w:rsidR="00AA6778" w:rsidRPr="005C134A" w:rsidRDefault="00AA6778" w:rsidP="00AA6778">
      <w:pPr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C134A">
        <w:rPr>
          <w:rFonts w:ascii="Times New Roman" w:hAnsi="Times New Roman"/>
          <w:color w:val="000000"/>
          <w:sz w:val="28"/>
          <w:szCs w:val="28"/>
        </w:rPr>
        <w:t>Трудовые книжки работников: общие правила ведения и выдачи при увольнении работника.</w:t>
      </w:r>
    </w:p>
    <w:p w:rsidR="00AA6778" w:rsidRPr="005C134A" w:rsidRDefault="00AA6778" w:rsidP="00AA6778">
      <w:pPr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C134A">
        <w:rPr>
          <w:rFonts w:ascii="Times New Roman" w:hAnsi="Times New Roman"/>
          <w:color w:val="000000"/>
          <w:sz w:val="28"/>
          <w:szCs w:val="28"/>
        </w:rPr>
        <w:t>Перевод на другую работу: понятие и виды переводов. Общие правила  переводов на другую работу.</w:t>
      </w:r>
    </w:p>
    <w:p w:rsidR="00AA6778" w:rsidRPr="005C134A" w:rsidRDefault="00AA6778" w:rsidP="00AA6778">
      <w:pPr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C134A">
        <w:rPr>
          <w:rFonts w:ascii="Times New Roman" w:hAnsi="Times New Roman"/>
          <w:color w:val="000000"/>
          <w:sz w:val="28"/>
          <w:szCs w:val="28"/>
        </w:rPr>
        <w:t xml:space="preserve">Перемещение работника, обоснованное изменение существенных условий трудового договора. </w:t>
      </w:r>
    </w:p>
    <w:p w:rsidR="00AA6778" w:rsidRPr="005C134A" w:rsidRDefault="00AA6778" w:rsidP="00AA6778">
      <w:pPr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C134A">
        <w:rPr>
          <w:rFonts w:ascii="Times New Roman" w:hAnsi="Times New Roman"/>
          <w:color w:val="000000"/>
          <w:sz w:val="28"/>
          <w:szCs w:val="28"/>
        </w:rPr>
        <w:t>Временные переводы на другую работу.</w:t>
      </w:r>
    </w:p>
    <w:p w:rsidR="00AA6778" w:rsidRPr="005C134A" w:rsidRDefault="00AA6778" w:rsidP="00AA6778">
      <w:pPr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C134A">
        <w:rPr>
          <w:rFonts w:ascii="Times New Roman" w:hAnsi="Times New Roman"/>
          <w:color w:val="000000"/>
          <w:sz w:val="28"/>
          <w:szCs w:val="28"/>
        </w:rPr>
        <w:t>Отстранение от работы.</w:t>
      </w:r>
    </w:p>
    <w:p w:rsidR="00AA6778" w:rsidRPr="005C134A" w:rsidRDefault="00AA6778" w:rsidP="00AA6778">
      <w:pPr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C134A">
        <w:rPr>
          <w:rFonts w:ascii="Times New Roman" w:hAnsi="Times New Roman"/>
          <w:color w:val="000000"/>
          <w:sz w:val="28"/>
          <w:szCs w:val="28"/>
        </w:rPr>
        <w:t>Общая характеристика и классификация оснований прекращения трудового договора.</w:t>
      </w:r>
    </w:p>
    <w:p w:rsidR="00AA6778" w:rsidRPr="005C134A" w:rsidRDefault="00AA6778" w:rsidP="00AA6778">
      <w:pPr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C134A">
        <w:rPr>
          <w:rFonts w:ascii="Times New Roman" w:hAnsi="Times New Roman"/>
          <w:color w:val="000000"/>
          <w:sz w:val="28"/>
          <w:szCs w:val="28"/>
        </w:rPr>
        <w:t>Прекращение трудового договора по обстоятельствам, не зависящим от воли сторон.</w:t>
      </w:r>
    </w:p>
    <w:p w:rsidR="00AA6778" w:rsidRPr="005C134A" w:rsidRDefault="00AA6778" w:rsidP="00AA6778">
      <w:pPr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C134A">
        <w:rPr>
          <w:rFonts w:ascii="Times New Roman" w:hAnsi="Times New Roman"/>
          <w:color w:val="000000"/>
          <w:sz w:val="28"/>
          <w:szCs w:val="28"/>
        </w:rPr>
        <w:t>Прекращение трудового договора в связи с нарушением обязательных правил приема на работу (недействительные трудовые договоры).</w:t>
      </w:r>
    </w:p>
    <w:p w:rsidR="00AA6778" w:rsidRPr="005C134A" w:rsidRDefault="00AA6778" w:rsidP="00AA6778">
      <w:pPr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C134A">
        <w:rPr>
          <w:rFonts w:ascii="Times New Roman" w:hAnsi="Times New Roman"/>
          <w:color w:val="000000"/>
          <w:sz w:val="28"/>
          <w:szCs w:val="28"/>
        </w:rPr>
        <w:t>Увольнение в случаях смены собственника имущества организации, при изменении подведомственности  организации или ее  реорганизации.</w:t>
      </w:r>
    </w:p>
    <w:p w:rsidR="00AA6778" w:rsidRPr="005C134A" w:rsidRDefault="00AA6778" w:rsidP="00AA6778">
      <w:pPr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C134A">
        <w:rPr>
          <w:rFonts w:ascii="Times New Roman" w:hAnsi="Times New Roman"/>
          <w:color w:val="000000"/>
          <w:sz w:val="28"/>
          <w:szCs w:val="28"/>
        </w:rPr>
        <w:t xml:space="preserve">Расторжение трудового договора  по инициативе работника (по собственному желанию). </w:t>
      </w:r>
    </w:p>
    <w:p w:rsidR="00AA6778" w:rsidRPr="005C134A" w:rsidRDefault="00AA6778" w:rsidP="00AA6778">
      <w:pPr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C134A">
        <w:rPr>
          <w:rFonts w:ascii="Times New Roman" w:hAnsi="Times New Roman"/>
          <w:color w:val="000000"/>
          <w:sz w:val="28"/>
          <w:szCs w:val="28"/>
        </w:rPr>
        <w:t>Расторжение трудового договора  в случаях ликвидации, прекращения деятельности работодателя, сокращения штатов, численности работников.</w:t>
      </w:r>
    </w:p>
    <w:p w:rsidR="00AA6778" w:rsidRPr="005C134A" w:rsidRDefault="00AA6778" w:rsidP="00AA6778">
      <w:pPr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C134A">
        <w:rPr>
          <w:rFonts w:ascii="Times New Roman" w:hAnsi="Times New Roman"/>
          <w:color w:val="000000"/>
          <w:sz w:val="28"/>
          <w:szCs w:val="28"/>
        </w:rPr>
        <w:t>Расторжение трудового договора при несоответствии работника занимаемой должности или выполняемой работе, а также при прекращении допуска к государственной тайне.</w:t>
      </w:r>
    </w:p>
    <w:p w:rsidR="00AA6778" w:rsidRPr="005C134A" w:rsidRDefault="00AA6778" w:rsidP="00AA6778">
      <w:pPr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C134A">
        <w:rPr>
          <w:rFonts w:ascii="Times New Roman" w:hAnsi="Times New Roman"/>
          <w:color w:val="000000"/>
          <w:sz w:val="28"/>
          <w:szCs w:val="28"/>
        </w:rPr>
        <w:t>Аттестация работников.</w:t>
      </w:r>
    </w:p>
    <w:p w:rsidR="00AA6778" w:rsidRPr="005C134A" w:rsidRDefault="00AA6778" w:rsidP="00AA6778">
      <w:pPr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C134A">
        <w:rPr>
          <w:rFonts w:ascii="Times New Roman" w:hAnsi="Times New Roman"/>
          <w:color w:val="000000"/>
          <w:sz w:val="28"/>
          <w:szCs w:val="28"/>
        </w:rPr>
        <w:t xml:space="preserve">Расторжение трудового договора в случае неоднократного неисполнения работником трудовых обязанностей.  </w:t>
      </w:r>
    </w:p>
    <w:p w:rsidR="00AA6778" w:rsidRPr="005C134A" w:rsidRDefault="00AA6778" w:rsidP="00AA6778">
      <w:pPr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C134A">
        <w:rPr>
          <w:rFonts w:ascii="Times New Roman" w:hAnsi="Times New Roman"/>
          <w:color w:val="000000"/>
          <w:sz w:val="28"/>
          <w:szCs w:val="28"/>
        </w:rPr>
        <w:t xml:space="preserve">Расторжение трудового договора в случаях однократного грубого нарушения работником трудовых обязанностей. </w:t>
      </w:r>
    </w:p>
    <w:p w:rsidR="00AA6778" w:rsidRPr="005C134A" w:rsidRDefault="00AA6778" w:rsidP="00AA6778">
      <w:pPr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C134A">
        <w:rPr>
          <w:rFonts w:ascii="Times New Roman" w:hAnsi="Times New Roman"/>
          <w:color w:val="000000"/>
          <w:sz w:val="28"/>
          <w:szCs w:val="28"/>
        </w:rPr>
        <w:t>Специальные основания расторжения трудового договора по инициативе работодателя в случаях совершения работником виновных действий.</w:t>
      </w:r>
    </w:p>
    <w:p w:rsidR="00AA6778" w:rsidRPr="005C134A" w:rsidRDefault="00AA6778" w:rsidP="00AA6778">
      <w:pPr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C134A">
        <w:rPr>
          <w:rFonts w:ascii="Times New Roman" w:hAnsi="Times New Roman"/>
          <w:color w:val="000000"/>
          <w:sz w:val="28"/>
          <w:szCs w:val="28"/>
        </w:rPr>
        <w:t>Участие профсоюзного органа в решении вопросов о расторжении трудового договора по инициативе работодателя.</w:t>
      </w:r>
    </w:p>
    <w:p w:rsidR="00AA6778" w:rsidRPr="005C134A" w:rsidRDefault="00AA6778" w:rsidP="00AA6778">
      <w:pPr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C134A">
        <w:rPr>
          <w:rFonts w:ascii="Times New Roman" w:hAnsi="Times New Roman"/>
          <w:color w:val="000000"/>
          <w:sz w:val="28"/>
          <w:szCs w:val="28"/>
        </w:rPr>
        <w:t>Дополнительные гарантии при переводе и увольнении отдельных категорий работников и в отдельных случаях (подростки, женщины, лица с семейными обязанностями, профсоюзные работники, представители работников, часть 3 ст. 81 ТК РФ).</w:t>
      </w:r>
    </w:p>
    <w:p w:rsidR="00AA6778" w:rsidRPr="005C134A" w:rsidRDefault="00AA6778" w:rsidP="00AA6778">
      <w:pPr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C134A">
        <w:rPr>
          <w:rFonts w:ascii="Times New Roman" w:hAnsi="Times New Roman"/>
          <w:color w:val="000000"/>
          <w:sz w:val="28"/>
          <w:szCs w:val="28"/>
        </w:rPr>
        <w:t>Выходное пособие  и иные выплаты при увольнении. Сохранение заработка на период трудоустройства.</w:t>
      </w:r>
    </w:p>
    <w:p w:rsidR="00AA6778" w:rsidRPr="005C134A" w:rsidRDefault="00AA6778" w:rsidP="00AA6778">
      <w:pPr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C134A">
        <w:rPr>
          <w:rFonts w:ascii="Times New Roman" w:hAnsi="Times New Roman"/>
          <w:color w:val="000000"/>
          <w:sz w:val="28"/>
          <w:szCs w:val="28"/>
        </w:rPr>
        <w:t>Ученический договор.</w:t>
      </w:r>
    </w:p>
    <w:p w:rsidR="00AA6778" w:rsidRPr="005C134A" w:rsidRDefault="00AA6778" w:rsidP="00AA6778">
      <w:pPr>
        <w:numPr>
          <w:ilvl w:val="0"/>
          <w:numId w:val="1"/>
        </w:numPr>
        <w:suppressAutoHyphens/>
        <w:spacing w:after="0" w:line="200" w:lineRule="atLeast"/>
        <w:ind w:left="-426" w:firstLine="729"/>
        <w:jc w:val="both"/>
        <w:rPr>
          <w:rFonts w:ascii="Times New Roman" w:hAnsi="Times New Roman"/>
          <w:color w:val="000000"/>
          <w:sz w:val="28"/>
          <w:szCs w:val="28"/>
        </w:rPr>
      </w:pPr>
      <w:r w:rsidRPr="005C134A">
        <w:rPr>
          <w:rFonts w:ascii="Times New Roman" w:hAnsi="Times New Roman"/>
          <w:color w:val="000000"/>
          <w:sz w:val="28"/>
          <w:szCs w:val="28"/>
        </w:rPr>
        <w:t xml:space="preserve">Правовая защита персональных данных работника.  </w:t>
      </w:r>
    </w:p>
    <w:p w:rsidR="00AA6778" w:rsidRPr="005C134A" w:rsidRDefault="00AA6778" w:rsidP="00AA6778">
      <w:pPr>
        <w:spacing w:line="20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6778" w:rsidRPr="005C134A" w:rsidRDefault="00AA6778" w:rsidP="00AA6778">
      <w:pPr>
        <w:spacing w:line="200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C134A">
        <w:rPr>
          <w:rFonts w:ascii="Times New Roman" w:hAnsi="Times New Roman"/>
          <w:b/>
          <w:color w:val="000000"/>
          <w:sz w:val="28"/>
          <w:szCs w:val="28"/>
        </w:rPr>
        <w:lastRenderedPageBreak/>
        <w:t>Вопросы к экзамену по трудовому праву</w:t>
      </w:r>
    </w:p>
    <w:p w:rsidR="00AA6778" w:rsidRPr="005C134A" w:rsidRDefault="00AA6778" w:rsidP="00AA6778">
      <w:pPr>
        <w:spacing w:line="200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A6778" w:rsidRPr="005C134A" w:rsidRDefault="00AA6778" w:rsidP="00AA677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34A">
        <w:rPr>
          <w:rFonts w:ascii="Times New Roman" w:hAnsi="Times New Roman"/>
          <w:color w:val="000000"/>
          <w:sz w:val="28"/>
          <w:szCs w:val="28"/>
        </w:rPr>
        <w:t>Понятие (цели, задачи)  и предмет Российского трудового права.</w:t>
      </w:r>
    </w:p>
    <w:p w:rsidR="00AA6778" w:rsidRPr="005C134A" w:rsidRDefault="00AA6778" w:rsidP="00AA677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34A">
        <w:rPr>
          <w:rFonts w:ascii="Times New Roman" w:hAnsi="Times New Roman"/>
          <w:color w:val="000000"/>
          <w:sz w:val="28"/>
          <w:szCs w:val="28"/>
        </w:rPr>
        <w:t>Сфера действия норм трудового права.</w:t>
      </w:r>
    </w:p>
    <w:p w:rsidR="00AA6778" w:rsidRPr="005C134A" w:rsidRDefault="00AA6778" w:rsidP="00AA677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34A">
        <w:rPr>
          <w:rFonts w:ascii="Times New Roman" w:hAnsi="Times New Roman"/>
          <w:color w:val="000000"/>
          <w:sz w:val="28"/>
          <w:szCs w:val="28"/>
        </w:rPr>
        <w:t>Метод трудового права: понятие и основные особенности правового регулирования труда.</w:t>
      </w:r>
    </w:p>
    <w:p w:rsidR="00AA6778" w:rsidRPr="005C134A" w:rsidRDefault="00AA6778" w:rsidP="00AA677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34A">
        <w:rPr>
          <w:rFonts w:ascii="Times New Roman" w:hAnsi="Times New Roman"/>
          <w:color w:val="000000"/>
          <w:sz w:val="28"/>
          <w:szCs w:val="28"/>
        </w:rPr>
        <w:t>Роль и основные  функции трудового права на современном этапе.</w:t>
      </w:r>
    </w:p>
    <w:p w:rsidR="00AA6778" w:rsidRPr="005C134A" w:rsidRDefault="00AA6778" w:rsidP="00AA677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34A">
        <w:rPr>
          <w:rFonts w:ascii="Times New Roman" w:hAnsi="Times New Roman"/>
          <w:color w:val="000000"/>
          <w:sz w:val="28"/>
          <w:szCs w:val="28"/>
        </w:rPr>
        <w:t>Трудовое право – одна из отраслей права. Ее отграничение от  смежных отраслей права (гражданского, административного, права социального обеспечения и т.д.)</w:t>
      </w:r>
    </w:p>
    <w:p w:rsidR="00AA6778" w:rsidRPr="005C134A" w:rsidRDefault="00AA6778" w:rsidP="00AA677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34A">
        <w:rPr>
          <w:rFonts w:ascii="Times New Roman" w:hAnsi="Times New Roman"/>
          <w:color w:val="000000"/>
          <w:sz w:val="28"/>
          <w:szCs w:val="28"/>
        </w:rPr>
        <w:t>Принципы  Российского трудового права.</w:t>
      </w:r>
    </w:p>
    <w:p w:rsidR="00AA6778" w:rsidRPr="005C134A" w:rsidRDefault="00AA6778" w:rsidP="00AA677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34A">
        <w:rPr>
          <w:rFonts w:ascii="Times New Roman" w:hAnsi="Times New Roman"/>
          <w:color w:val="000000"/>
          <w:sz w:val="28"/>
          <w:szCs w:val="28"/>
        </w:rPr>
        <w:t xml:space="preserve">Понятие и система источников трудового права. </w:t>
      </w:r>
    </w:p>
    <w:p w:rsidR="00AA6778" w:rsidRPr="005C134A" w:rsidRDefault="00AA6778" w:rsidP="00AA677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34A">
        <w:rPr>
          <w:rFonts w:ascii="Times New Roman" w:hAnsi="Times New Roman"/>
          <w:color w:val="000000"/>
          <w:sz w:val="28"/>
          <w:szCs w:val="28"/>
        </w:rPr>
        <w:t>Разграничение полномочий РФ и субъектов РФ в сфере трудовых и иных непосредственно связанных с ними отношений.</w:t>
      </w:r>
    </w:p>
    <w:p w:rsidR="00AA6778" w:rsidRPr="005C134A" w:rsidRDefault="00AA6778" w:rsidP="00AA677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34A">
        <w:rPr>
          <w:rFonts w:ascii="Times New Roman" w:hAnsi="Times New Roman"/>
          <w:color w:val="000000"/>
          <w:sz w:val="28"/>
          <w:szCs w:val="28"/>
        </w:rPr>
        <w:t>Особенности источников трудового права.</w:t>
      </w:r>
    </w:p>
    <w:p w:rsidR="00AA6778" w:rsidRPr="005C134A" w:rsidRDefault="00AA6778" w:rsidP="00AA677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34A">
        <w:rPr>
          <w:rFonts w:ascii="Times New Roman" w:hAnsi="Times New Roman"/>
          <w:color w:val="000000"/>
          <w:sz w:val="28"/>
          <w:szCs w:val="28"/>
        </w:rPr>
        <w:t>Значение руководящих постановлений высших судебных органов в единообразном применении норм законодательства о труде.</w:t>
      </w:r>
    </w:p>
    <w:p w:rsidR="00AA6778" w:rsidRPr="005C134A" w:rsidRDefault="00AA6778" w:rsidP="00AA677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34A">
        <w:rPr>
          <w:rFonts w:ascii="Times New Roman" w:hAnsi="Times New Roman"/>
          <w:color w:val="000000"/>
          <w:sz w:val="28"/>
          <w:szCs w:val="28"/>
        </w:rPr>
        <w:t>Понятие и виды субъектов трудового права.</w:t>
      </w:r>
    </w:p>
    <w:p w:rsidR="00AA6778" w:rsidRPr="005C134A" w:rsidRDefault="00AA6778" w:rsidP="00AA677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34A">
        <w:rPr>
          <w:rFonts w:ascii="Times New Roman" w:hAnsi="Times New Roman"/>
          <w:color w:val="000000"/>
          <w:sz w:val="28"/>
          <w:szCs w:val="28"/>
        </w:rPr>
        <w:t xml:space="preserve">Работники – субъекты трудового права РФ. </w:t>
      </w:r>
    </w:p>
    <w:p w:rsidR="00AA6778" w:rsidRPr="005C134A" w:rsidRDefault="00AA6778" w:rsidP="00AA677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34A">
        <w:rPr>
          <w:rFonts w:ascii="Times New Roman" w:hAnsi="Times New Roman"/>
          <w:color w:val="000000"/>
          <w:sz w:val="28"/>
          <w:szCs w:val="28"/>
        </w:rPr>
        <w:t>Работодатели (организации и индивидуальные наниматели) – субъекты трудового права.</w:t>
      </w:r>
    </w:p>
    <w:p w:rsidR="00AA6778" w:rsidRPr="005C134A" w:rsidRDefault="00AA6778" w:rsidP="00AA677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34A">
        <w:rPr>
          <w:rFonts w:ascii="Times New Roman" w:hAnsi="Times New Roman"/>
          <w:color w:val="000000"/>
          <w:sz w:val="28"/>
          <w:szCs w:val="28"/>
        </w:rPr>
        <w:t>Трудовое правоотношение.</w:t>
      </w:r>
    </w:p>
    <w:p w:rsidR="00AA6778" w:rsidRPr="005C134A" w:rsidRDefault="00AA6778" w:rsidP="00AA677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34A">
        <w:rPr>
          <w:rFonts w:ascii="Times New Roman" w:hAnsi="Times New Roman"/>
          <w:color w:val="000000"/>
          <w:sz w:val="28"/>
          <w:szCs w:val="28"/>
        </w:rPr>
        <w:t xml:space="preserve">Правоотношения, непосредственно связанные с трудовыми правоотношениями. </w:t>
      </w:r>
    </w:p>
    <w:p w:rsidR="00AA6778" w:rsidRPr="005C134A" w:rsidRDefault="00AA6778" w:rsidP="00AA677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34A">
        <w:rPr>
          <w:rFonts w:ascii="Times New Roman" w:hAnsi="Times New Roman"/>
          <w:color w:val="000000"/>
          <w:sz w:val="28"/>
          <w:szCs w:val="28"/>
        </w:rPr>
        <w:t>Социальное партнерство: понятие, стороны, их представители.</w:t>
      </w:r>
    </w:p>
    <w:p w:rsidR="00AA6778" w:rsidRPr="005C134A" w:rsidRDefault="00AA6778" w:rsidP="00AA677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34A">
        <w:rPr>
          <w:rFonts w:ascii="Times New Roman" w:hAnsi="Times New Roman"/>
          <w:color w:val="000000"/>
          <w:sz w:val="28"/>
          <w:szCs w:val="28"/>
        </w:rPr>
        <w:t xml:space="preserve">Система, формы и органы социального партнерства. </w:t>
      </w:r>
    </w:p>
    <w:p w:rsidR="00AA6778" w:rsidRPr="005C134A" w:rsidRDefault="00AA6778" w:rsidP="00AA677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34A">
        <w:rPr>
          <w:rFonts w:ascii="Times New Roman" w:hAnsi="Times New Roman"/>
          <w:color w:val="000000"/>
          <w:sz w:val="28"/>
          <w:szCs w:val="28"/>
        </w:rPr>
        <w:t>Коллективные договоры в организациях: понятие, значение, стороны и содержание.</w:t>
      </w:r>
    </w:p>
    <w:p w:rsidR="00AA6778" w:rsidRPr="005C134A" w:rsidRDefault="00AA6778" w:rsidP="00AA677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34A">
        <w:rPr>
          <w:rFonts w:ascii="Times New Roman" w:hAnsi="Times New Roman"/>
          <w:color w:val="000000"/>
          <w:sz w:val="28"/>
          <w:szCs w:val="28"/>
        </w:rPr>
        <w:t>Порядок заключения коллективных договоров и сфера их действия.</w:t>
      </w:r>
    </w:p>
    <w:p w:rsidR="00AA6778" w:rsidRPr="005C134A" w:rsidRDefault="00AA6778" w:rsidP="00AA677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34A">
        <w:rPr>
          <w:rFonts w:ascii="Times New Roman" w:hAnsi="Times New Roman"/>
          <w:color w:val="000000"/>
          <w:sz w:val="28"/>
          <w:szCs w:val="28"/>
        </w:rPr>
        <w:t>Коллективные соглашения по социально-трудовым вопросам.</w:t>
      </w:r>
    </w:p>
    <w:p w:rsidR="00AA6778" w:rsidRPr="005C134A" w:rsidRDefault="00AA6778" w:rsidP="00AA677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34A">
        <w:rPr>
          <w:rFonts w:ascii="Times New Roman" w:hAnsi="Times New Roman"/>
          <w:color w:val="000000"/>
          <w:sz w:val="28"/>
          <w:szCs w:val="28"/>
        </w:rPr>
        <w:t>Правовое регулирование занятости населения в РФ: основные акты и понятия. Органы содействия занятости населения.</w:t>
      </w:r>
    </w:p>
    <w:p w:rsidR="00AA6778" w:rsidRPr="005C134A" w:rsidRDefault="00AA6778" w:rsidP="00AA677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34A">
        <w:rPr>
          <w:rFonts w:ascii="Times New Roman" w:hAnsi="Times New Roman"/>
          <w:color w:val="000000"/>
          <w:sz w:val="28"/>
          <w:szCs w:val="28"/>
        </w:rPr>
        <w:t>Безработные граждане: понятие, правила регистрации.</w:t>
      </w:r>
    </w:p>
    <w:p w:rsidR="00AA6778" w:rsidRPr="005C134A" w:rsidRDefault="00AA6778" w:rsidP="00AA677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34A">
        <w:rPr>
          <w:rFonts w:ascii="Times New Roman" w:hAnsi="Times New Roman"/>
          <w:color w:val="000000"/>
          <w:sz w:val="28"/>
          <w:szCs w:val="28"/>
        </w:rPr>
        <w:t xml:space="preserve">Пособия по безработице. </w:t>
      </w:r>
    </w:p>
    <w:p w:rsidR="00AA6778" w:rsidRPr="005C134A" w:rsidRDefault="00AA6778" w:rsidP="00AA677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34A">
        <w:rPr>
          <w:rFonts w:ascii="Times New Roman" w:hAnsi="Times New Roman"/>
          <w:color w:val="000000"/>
          <w:sz w:val="28"/>
          <w:szCs w:val="28"/>
        </w:rPr>
        <w:t>Меры  социально-правовой защиты  временно незанятых и безработных граждан по законодательству РФ. Особая социальная защита отдельных категорий незанятых граждан.</w:t>
      </w:r>
    </w:p>
    <w:p w:rsidR="00AA6778" w:rsidRPr="005C134A" w:rsidRDefault="00AA6778" w:rsidP="00AA677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34A">
        <w:rPr>
          <w:rFonts w:ascii="Times New Roman" w:hAnsi="Times New Roman"/>
          <w:color w:val="000000"/>
          <w:sz w:val="28"/>
          <w:szCs w:val="28"/>
        </w:rPr>
        <w:t xml:space="preserve">Понятие, стороны и содержание трудового договора. </w:t>
      </w:r>
    </w:p>
    <w:p w:rsidR="00AA6778" w:rsidRPr="005C134A" w:rsidRDefault="00AA6778" w:rsidP="00AA677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34A">
        <w:rPr>
          <w:rFonts w:ascii="Times New Roman" w:hAnsi="Times New Roman"/>
          <w:color w:val="000000"/>
          <w:sz w:val="28"/>
          <w:szCs w:val="28"/>
        </w:rPr>
        <w:t xml:space="preserve">Срочные трудовые договоры: понятие, случаи заключения, особенности прекращения. </w:t>
      </w:r>
    </w:p>
    <w:p w:rsidR="00AA6778" w:rsidRPr="005C134A" w:rsidRDefault="00AA6778" w:rsidP="00AA677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34A">
        <w:rPr>
          <w:rFonts w:ascii="Times New Roman" w:hAnsi="Times New Roman"/>
          <w:color w:val="000000"/>
          <w:sz w:val="28"/>
          <w:szCs w:val="28"/>
        </w:rPr>
        <w:t xml:space="preserve">Заключение  трудового договора и оформление  приема на работу. </w:t>
      </w:r>
    </w:p>
    <w:p w:rsidR="00AA6778" w:rsidRPr="005C134A" w:rsidRDefault="00AA6778" w:rsidP="00AA677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34A">
        <w:rPr>
          <w:rFonts w:ascii="Times New Roman" w:hAnsi="Times New Roman"/>
          <w:color w:val="000000"/>
          <w:sz w:val="28"/>
          <w:szCs w:val="28"/>
        </w:rPr>
        <w:t xml:space="preserve">Гарантии при приеме на работу. Отказ в заключении трудового договора. </w:t>
      </w:r>
    </w:p>
    <w:p w:rsidR="00AA6778" w:rsidRPr="005C134A" w:rsidRDefault="00AA6778" w:rsidP="00AA677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34A">
        <w:rPr>
          <w:rFonts w:ascii="Times New Roman" w:hAnsi="Times New Roman"/>
          <w:color w:val="000000"/>
          <w:sz w:val="28"/>
          <w:szCs w:val="28"/>
        </w:rPr>
        <w:t>Испытание при приеме на работу.</w:t>
      </w:r>
    </w:p>
    <w:p w:rsidR="00AA6778" w:rsidRPr="005C134A" w:rsidRDefault="00AA6778" w:rsidP="00AA677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34A">
        <w:rPr>
          <w:rFonts w:ascii="Times New Roman" w:hAnsi="Times New Roman"/>
          <w:color w:val="000000"/>
          <w:sz w:val="28"/>
          <w:szCs w:val="28"/>
        </w:rPr>
        <w:lastRenderedPageBreak/>
        <w:t>Трудовые книжки работников: общие правила ведения и выдачи при увольнении работника.</w:t>
      </w:r>
    </w:p>
    <w:p w:rsidR="00AA6778" w:rsidRPr="005C134A" w:rsidRDefault="00AA6778" w:rsidP="00AA677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34A">
        <w:rPr>
          <w:rFonts w:ascii="Times New Roman" w:hAnsi="Times New Roman"/>
          <w:color w:val="000000"/>
          <w:sz w:val="28"/>
          <w:szCs w:val="28"/>
        </w:rPr>
        <w:t>Перевод на другую работу: понятие и виды переводов. Общие правила  переводов на другую работу.</w:t>
      </w:r>
    </w:p>
    <w:p w:rsidR="00AA6778" w:rsidRPr="005C134A" w:rsidRDefault="00AA6778" w:rsidP="00AA677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34A">
        <w:rPr>
          <w:rFonts w:ascii="Times New Roman" w:hAnsi="Times New Roman"/>
          <w:color w:val="000000"/>
          <w:sz w:val="28"/>
          <w:szCs w:val="28"/>
        </w:rPr>
        <w:t xml:space="preserve">Перемещение работника, обоснованное изменение существенных условий трудового договора. </w:t>
      </w:r>
    </w:p>
    <w:p w:rsidR="00AA6778" w:rsidRPr="005C134A" w:rsidRDefault="00AA6778" w:rsidP="00AA677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34A">
        <w:rPr>
          <w:rFonts w:ascii="Times New Roman" w:hAnsi="Times New Roman"/>
          <w:color w:val="000000"/>
          <w:sz w:val="28"/>
          <w:szCs w:val="28"/>
        </w:rPr>
        <w:t>Временные переводы на другую работу.</w:t>
      </w:r>
    </w:p>
    <w:p w:rsidR="00AA6778" w:rsidRPr="005C134A" w:rsidRDefault="00AA6778" w:rsidP="00AA677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34A">
        <w:rPr>
          <w:rFonts w:ascii="Times New Roman" w:hAnsi="Times New Roman"/>
          <w:color w:val="000000"/>
          <w:sz w:val="28"/>
          <w:szCs w:val="28"/>
        </w:rPr>
        <w:t>Отстранение от работы.</w:t>
      </w:r>
    </w:p>
    <w:p w:rsidR="00AA6778" w:rsidRPr="005C134A" w:rsidRDefault="00AA6778" w:rsidP="00AA677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34A">
        <w:rPr>
          <w:rFonts w:ascii="Times New Roman" w:hAnsi="Times New Roman"/>
          <w:color w:val="000000"/>
          <w:sz w:val="28"/>
          <w:szCs w:val="28"/>
        </w:rPr>
        <w:t>Общая характеристика и классификация оснований прекращения трудового договора.</w:t>
      </w:r>
    </w:p>
    <w:p w:rsidR="00AA6778" w:rsidRPr="005C134A" w:rsidRDefault="00AA6778" w:rsidP="00AA677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34A">
        <w:rPr>
          <w:rFonts w:ascii="Times New Roman" w:hAnsi="Times New Roman"/>
          <w:color w:val="000000"/>
          <w:sz w:val="28"/>
          <w:szCs w:val="28"/>
        </w:rPr>
        <w:t>Прекращение трудового договора по обстоятельствам, не зависящим от воли сторон.</w:t>
      </w:r>
    </w:p>
    <w:p w:rsidR="00AA6778" w:rsidRPr="005C134A" w:rsidRDefault="00AA6778" w:rsidP="00AA677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34A">
        <w:rPr>
          <w:rFonts w:ascii="Times New Roman" w:hAnsi="Times New Roman"/>
          <w:color w:val="000000"/>
          <w:sz w:val="28"/>
          <w:szCs w:val="28"/>
        </w:rPr>
        <w:t>Прекращение трудового договора в связи с нарушением обязательных правил приема на работу (недействительные трудовые договоры).</w:t>
      </w:r>
    </w:p>
    <w:p w:rsidR="00AA6778" w:rsidRPr="005C134A" w:rsidRDefault="00AA6778" w:rsidP="00AA677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34A">
        <w:rPr>
          <w:rFonts w:ascii="Times New Roman" w:hAnsi="Times New Roman"/>
          <w:color w:val="000000"/>
          <w:sz w:val="28"/>
          <w:szCs w:val="28"/>
        </w:rPr>
        <w:t>Увольнение в случаях смены собственника имущества организации, при изменении подведомственности  организации или ее  реорганизации.</w:t>
      </w:r>
    </w:p>
    <w:p w:rsidR="00AA6778" w:rsidRPr="005C134A" w:rsidRDefault="00AA6778" w:rsidP="00AA677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34A">
        <w:rPr>
          <w:rFonts w:ascii="Times New Roman" w:hAnsi="Times New Roman"/>
          <w:color w:val="000000"/>
          <w:sz w:val="28"/>
          <w:szCs w:val="28"/>
        </w:rPr>
        <w:t xml:space="preserve">Расторжение трудового договора  по инициативе работника (по собственному желанию). </w:t>
      </w:r>
    </w:p>
    <w:p w:rsidR="00AA6778" w:rsidRPr="005C134A" w:rsidRDefault="00AA6778" w:rsidP="00AA677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34A">
        <w:rPr>
          <w:rFonts w:ascii="Times New Roman" w:hAnsi="Times New Roman"/>
          <w:color w:val="000000"/>
          <w:sz w:val="28"/>
          <w:szCs w:val="28"/>
        </w:rPr>
        <w:t>Расторжение трудового договора  в случаях ликвидации, прекращения деятельности работодателя, сокращения штатов, численности работников.</w:t>
      </w:r>
    </w:p>
    <w:p w:rsidR="00AA6778" w:rsidRPr="005C134A" w:rsidRDefault="00AA6778" w:rsidP="00AA677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34A">
        <w:rPr>
          <w:rFonts w:ascii="Times New Roman" w:hAnsi="Times New Roman"/>
          <w:color w:val="000000"/>
          <w:sz w:val="28"/>
          <w:szCs w:val="28"/>
        </w:rPr>
        <w:t>Расторжение трудового договора при несоответствии работника занимаемой должности или выполняемой работе, а также при прекращении допуска к государственной тайне.</w:t>
      </w:r>
    </w:p>
    <w:p w:rsidR="00AA6778" w:rsidRPr="005C134A" w:rsidRDefault="00AA6778" w:rsidP="00AA677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34A">
        <w:rPr>
          <w:rFonts w:ascii="Times New Roman" w:hAnsi="Times New Roman"/>
          <w:color w:val="000000"/>
          <w:sz w:val="28"/>
          <w:szCs w:val="28"/>
        </w:rPr>
        <w:t>Аттестация работников.</w:t>
      </w:r>
    </w:p>
    <w:p w:rsidR="00AA6778" w:rsidRPr="005C134A" w:rsidRDefault="00AA6778" w:rsidP="00AA677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34A">
        <w:rPr>
          <w:rFonts w:ascii="Times New Roman" w:hAnsi="Times New Roman"/>
          <w:color w:val="000000"/>
          <w:sz w:val="28"/>
          <w:szCs w:val="28"/>
        </w:rPr>
        <w:t xml:space="preserve">Расторжение трудового договора в случае неоднократного неисполнения работником трудовых обязанностей.  </w:t>
      </w:r>
    </w:p>
    <w:p w:rsidR="00AA6778" w:rsidRPr="005C134A" w:rsidRDefault="00AA6778" w:rsidP="00AA677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34A">
        <w:rPr>
          <w:rFonts w:ascii="Times New Roman" w:hAnsi="Times New Roman"/>
          <w:color w:val="000000"/>
          <w:sz w:val="28"/>
          <w:szCs w:val="28"/>
        </w:rPr>
        <w:t xml:space="preserve">Расторжение трудового договора в случаях однократного грубого нарушения работником трудовых обязанностей. </w:t>
      </w:r>
    </w:p>
    <w:p w:rsidR="00AA6778" w:rsidRPr="005C134A" w:rsidRDefault="00AA6778" w:rsidP="00AA677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34A">
        <w:rPr>
          <w:rFonts w:ascii="Times New Roman" w:hAnsi="Times New Roman"/>
          <w:color w:val="000000"/>
          <w:sz w:val="28"/>
          <w:szCs w:val="28"/>
        </w:rPr>
        <w:t>Специальные основания расторжения трудового договора по инициативе работодателя в случаях совершения работником виновных действий.</w:t>
      </w:r>
    </w:p>
    <w:p w:rsidR="00AA6778" w:rsidRPr="005C134A" w:rsidRDefault="00AA6778" w:rsidP="00AA677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34A">
        <w:rPr>
          <w:rFonts w:ascii="Times New Roman" w:hAnsi="Times New Roman"/>
          <w:color w:val="000000"/>
          <w:sz w:val="28"/>
          <w:szCs w:val="28"/>
        </w:rPr>
        <w:t>Участие профсоюзного органа в решении вопросов о расторжении трудового договора по инициативе работодателя.</w:t>
      </w:r>
    </w:p>
    <w:p w:rsidR="00AA6778" w:rsidRPr="005C134A" w:rsidRDefault="00AA6778" w:rsidP="00AA677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34A">
        <w:rPr>
          <w:rFonts w:ascii="Times New Roman" w:hAnsi="Times New Roman"/>
          <w:color w:val="000000"/>
          <w:sz w:val="28"/>
          <w:szCs w:val="28"/>
        </w:rPr>
        <w:t>Дополнительные гарантии при переводе и увольнении отдельных категорий работников и в отдельных случаях (подростки, женщины, лица с семейными обязанностями, профсоюзные работники, представители работников, часть 3 ст. 81 ТК РФ).</w:t>
      </w:r>
    </w:p>
    <w:p w:rsidR="00AA6778" w:rsidRPr="005C134A" w:rsidRDefault="00AA6778" w:rsidP="00AA677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34A">
        <w:rPr>
          <w:rFonts w:ascii="Times New Roman" w:hAnsi="Times New Roman"/>
          <w:color w:val="000000"/>
          <w:sz w:val="28"/>
          <w:szCs w:val="28"/>
        </w:rPr>
        <w:t>Выходное пособие  и иные выплаты при увольнении. Сохранение заработка на период трудоустройства.</w:t>
      </w:r>
    </w:p>
    <w:p w:rsidR="00AA6778" w:rsidRPr="005C134A" w:rsidRDefault="00AA6778" w:rsidP="00AA677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34A">
        <w:rPr>
          <w:rFonts w:ascii="Times New Roman" w:hAnsi="Times New Roman"/>
          <w:color w:val="000000"/>
          <w:sz w:val="28"/>
          <w:szCs w:val="28"/>
        </w:rPr>
        <w:t>Ученический договор.</w:t>
      </w:r>
    </w:p>
    <w:p w:rsidR="00AA6778" w:rsidRPr="005C134A" w:rsidRDefault="00AA6778" w:rsidP="00AA677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34A">
        <w:rPr>
          <w:rFonts w:ascii="Times New Roman" w:hAnsi="Times New Roman"/>
          <w:color w:val="000000"/>
          <w:sz w:val="28"/>
          <w:szCs w:val="28"/>
        </w:rPr>
        <w:t>Правовая защита персональных данных работника.</w:t>
      </w:r>
    </w:p>
    <w:p w:rsidR="00AA6778" w:rsidRPr="005C134A" w:rsidRDefault="00AA6778" w:rsidP="00AA677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34A">
        <w:rPr>
          <w:rFonts w:ascii="Times New Roman" w:hAnsi="Times New Roman"/>
          <w:color w:val="000000"/>
          <w:sz w:val="28"/>
          <w:szCs w:val="28"/>
        </w:rPr>
        <w:t>Понятие и  виды рабочего времени. Сокращенное и неполное рабочее  время.</w:t>
      </w:r>
    </w:p>
    <w:p w:rsidR="00AA6778" w:rsidRPr="005C134A" w:rsidRDefault="00AA6778" w:rsidP="00AA677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34A">
        <w:rPr>
          <w:rFonts w:ascii="Times New Roman" w:hAnsi="Times New Roman"/>
          <w:color w:val="000000"/>
          <w:sz w:val="28"/>
          <w:szCs w:val="28"/>
        </w:rPr>
        <w:lastRenderedPageBreak/>
        <w:t>Режим рабочего времени, способы его установления и виды.</w:t>
      </w:r>
    </w:p>
    <w:p w:rsidR="00AA6778" w:rsidRPr="005C134A" w:rsidRDefault="00AA6778" w:rsidP="00AA677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34A">
        <w:rPr>
          <w:rFonts w:ascii="Times New Roman" w:hAnsi="Times New Roman"/>
          <w:color w:val="000000"/>
          <w:sz w:val="28"/>
          <w:szCs w:val="28"/>
        </w:rPr>
        <w:t>Сверхурочные работы.</w:t>
      </w:r>
    </w:p>
    <w:p w:rsidR="00AA6778" w:rsidRPr="005C134A" w:rsidRDefault="00AA6778" w:rsidP="00AA677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34A">
        <w:rPr>
          <w:rFonts w:ascii="Times New Roman" w:hAnsi="Times New Roman"/>
          <w:color w:val="000000"/>
          <w:sz w:val="28"/>
          <w:szCs w:val="28"/>
        </w:rPr>
        <w:t>Понятие и виды времени отдыха.</w:t>
      </w:r>
    </w:p>
    <w:p w:rsidR="00AA6778" w:rsidRPr="005C134A" w:rsidRDefault="00AA6778" w:rsidP="00AA677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34A">
        <w:rPr>
          <w:rFonts w:ascii="Times New Roman" w:hAnsi="Times New Roman"/>
          <w:color w:val="000000"/>
          <w:sz w:val="28"/>
          <w:szCs w:val="28"/>
        </w:rPr>
        <w:t>Право работников на ежегодный отпуск. Продолжительность отпуска, порядок его предоставления и использования.</w:t>
      </w:r>
    </w:p>
    <w:p w:rsidR="00AA6778" w:rsidRPr="005C134A" w:rsidRDefault="00AA6778" w:rsidP="00AA677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34A">
        <w:rPr>
          <w:rFonts w:ascii="Times New Roman" w:hAnsi="Times New Roman"/>
          <w:color w:val="000000"/>
          <w:sz w:val="28"/>
          <w:szCs w:val="28"/>
        </w:rPr>
        <w:t>Ежегодные  дополнительные отпуска. Суммирование дополнительных отпусков. Отпуск без сохранения заработка.</w:t>
      </w:r>
    </w:p>
    <w:p w:rsidR="00AA6778" w:rsidRPr="005C134A" w:rsidRDefault="00AA6778" w:rsidP="00AA677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34A">
        <w:rPr>
          <w:rFonts w:ascii="Times New Roman" w:hAnsi="Times New Roman"/>
          <w:color w:val="000000"/>
          <w:sz w:val="28"/>
          <w:szCs w:val="28"/>
        </w:rPr>
        <w:t xml:space="preserve">Понятие оплаты труда и методы ее правового регулирования. </w:t>
      </w:r>
    </w:p>
    <w:p w:rsidR="00AA6778" w:rsidRPr="005C134A" w:rsidRDefault="00AA6778" w:rsidP="00AA677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34A">
        <w:rPr>
          <w:rFonts w:ascii="Times New Roman" w:hAnsi="Times New Roman"/>
          <w:color w:val="000000"/>
          <w:sz w:val="28"/>
          <w:szCs w:val="28"/>
        </w:rPr>
        <w:t>Тарифная система и ее элементы. Оплата труда работников бюджетной сферы.</w:t>
      </w:r>
    </w:p>
    <w:p w:rsidR="00AA6778" w:rsidRPr="005C134A" w:rsidRDefault="00AA6778" w:rsidP="00AA677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34A">
        <w:rPr>
          <w:rFonts w:ascii="Times New Roman" w:hAnsi="Times New Roman"/>
          <w:color w:val="000000"/>
          <w:sz w:val="28"/>
          <w:szCs w:val="28"/>
        </w:rPr>
        <w:t>Системы и формы оплаты труда в организациях. Минимальная оплата труда в РФ.</w:t>
      </w:r>
    </w:p>
    <w:p w:rsidR="00AA6778" w:rsidRPr="005C134A" w:rsidRDefault="00AA6778" w:rsidP="00AA677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34A">
        <w:rPr>
          <w:rFonts w:ascii="Times New Roman" w:hAnsi="Times New Roman"/>
          <w:color w:val="000000"/>
          <w:sz w:val="28"/>
          <w:szCs w:val="28"/>
        </w:rPr>
        <w:t>Стимулирующие выплаты. Премирование работников. Надбавки и доплаты.</w:t>
      </w:r>
    </w:p>
    <w:p w:rsidR="00AA6778" w:rsidRPr="005C134A" w:rsidRDefault="00AA6778" w:rsidP="00AA677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34A">
        <w:rPr>
          <w:rFonts w:ascii="Times New Roman" w:hAnsi="Times New Roman"/>
          <w:color w:val="000000"/>
          <w:sz w:val="28"/>
          <w:szCs w:val="28"/>
        </w:rPr>
        <w:t>Оплата труда при отклонениях от нормальных условий работы.</w:t>
      </w:r>
    </w:p>
    <w:p w:rsidR="00AA6778" w:rsidRPr="005C134A" w:rsidRDefault="00AA6778" w:rsidP="00AA677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34A">
        <w:rPr>
          <w:rFonts w:ascii="Times New Roman" w:hAnsi="Times New Roman"/>
          <w:color w:val="000000"/>
          <w:sz w:val="28"/>
          <w:szCs w:val="28"/>
        </w:rPr>
        <w:t>Ограничение удержаний из заработка работника.</w:t>
      </w:r>
    </w:p>
    <w:p w:rsidR="00AA6778" w:rsidRPr="005C134A" w:rsidRDefault="00AA6778" w:rsidP="00AA677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34A">
        <w:rPr>
          <w:rFonts w:ascii="Times New Roman" w:hAnsi="Times New Roman"/>
          <w:color w:val="000000"/>
          <w:sz w:val="28"/>
          <w:szCs w:val="28"/>
        </w:rPr>
        <w:t>Средний заработок по трудовому праву:  общие правила исчисления.</w:t>
      </w:r>
    </w:p>
    <w:p w:rsidR="00AA6778" w:rsidRPr="005C134A" w:rsidRDefault="00AA6778" w:rsidP="00AA677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34A">
        <w:rPr>
          <w:rFonts w:ascii="Times New Roman" w:hAnsi="Times New Roman"/>
          <w:color w:val="000000"/>
          <w:sz w:val="28"/>
          <w:szCs w:val="28"/>
        </w:rPr>
        <w:t>Нормирование труда.</w:t>
      </w:r>
    </w:p>
    <w:p w:rsidR="00AA6778" w:rsidRPr="005C134A" w:rsidRDefault="00AA6778" w:rsidP="00AA677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34A">
        <w:rPr>
          <w:rFonts w:ascii="Times New Roman" w:hAnsi="Times New Roman"/>
          <w:color w:val="000000"/>
          <w:sz w:val="28"/>
          <w:szCs w:val="28"/>
        </w:rPr>
        <w:t>Понятие  и виды гарантийных выплат работникам. Гарантийные доплаты.</w:t>
      </w:r>
    </w:p>
    <w:p w:rsidR="00AA6778" w:rsidRPr="005C134A" w:rsidRDefault="00AA6778" w:rsidP="00AA677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34A">
        <w:rPr>
          <w:rFonts w:ascii="Times New Roman" w:hAnsi="Times New Roman"/>
          <w:color w:val="000000"/>
          <w:sz w:val="28"/>
          <w:szCs w:val="28"/>
        </w:rPr>
        <w:t>Компенсационные выплаты по трудовому праву: понятие, общий правовой режим, виды компенсационных выплат.</w:t>
      </w:r>
    </w:p>
    <w:p w:rsidR="00AA6778" w:rsidRPr="005C134A" w:rsidRDefault="00AA6778" w:rsidP="00AA677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34A">
        <w:rPr>
          <w:rFonts w:ascii="Times New Roman" w:hAnsi="Times New Roman"/>
          <w:color w:val="000000"/>
          <w:sz w:val="28"/>
          <w:szCs w:val="28"/>
        </w:rPr>
        <w:t>Дисциплина труда и внутренний трудовой распорядок: понятие, способы установления, примерное содержание правил ВТР.</w:t>
      </w:r>
    </w:p>
    <w:p w:rsidR="00AA6778" w:rsidRPr="005C134A" w:rsidRDefault="00AA6778" w:rsidP="00AA677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34A">
        <w:rPr>
          <w:rFonts w:ascii="Times New Roman" w:hAnsi="Times New Roman"/>
          <w:color w:val="000000"/>
          <w:sz w:val="28"/>
          <w:szCs w:val="28"/>
        </w:rPr>
        <w:t>Понятие дисциплинарной ответственности по трудовому праву. Дисциплинарный проступок. Виды дисциплинарной ответственности (различия видов).</w:t>
      </w:r>
    </w:p>
    <w:p w:rsidR="00AA6778" w:rsidRPr="005C134A" w:rsidRDefault="00AA6778" w:rsidP="00AA677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34A">
        <w:rPr>
          <w:rFonts w:ascii="Times New Roman" w:hAnsi="Times New Roman"/>
          <w:color w:val="000000"/>
          <w:sz w:val="28"/>
          <w:szCs w:val="28"/>
        </w:rPr>
        <w:t>Общая дисциплинарная ответственность работников: понятие, меры взыскания, порядок их применения.</w:t>
      </w:r>
    </w:p>
    <w:p w:rsidR="00AA6778" w:rsidRPr="005C134A" w:rsidRDefault="00AA6778" w:rsidP="00AA677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34A">
        <w:rPr>
          <w:rFonts w:ascii="Times New Roman" w:hAnsi="Times New Roman"/>
          <w:color w:val="000000"/>
          <w:sz w:val="28"/>
          <w:szCs w:val="28"/>
        </w:rPr>
        <w:t>Материальная ответственность работодателя  перед работником: виды и случаи применения, компенсация морального вреда.</w:t>
      </w:r>
    </w:p>
    <w:p w:rsidR="00AA6778" w:rsidRPr="005C134A" w:rsidRDefault="00AA6778" w:rsidP="00AA677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34A">
        <w:rPr>
          <w:rFonts w:ascii="Times New Roman" w:hAnsi="Times New Roman"/>
          <w:color w:val="000000"/>
          <w:sz w:val="28"/>
          <w:szCs w:val="28"/>
        </w:rPr>
        <w:t>Понятие и условия материальной ответственности работников за ущерб, причиненный работодателю, ее отличия от гражданско-правовой имущественной ответственности.</w:t>
      </w:r>
    </w:p>
    <w:p w:rsidR="00AA6778" w:rsidRPr="005C134A" w:rsidRDefault="00AA6778" w:rsidP="00AA677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34A">
        <w:rPr>
          <w:rFonts w:ascii="Times New Roman" w:hAnsi="Times New Roman"/>
          <w:color w:val="000000"/>
          <w:sz w:val="28"/>
          <w:szCs w:val="28"/>
        </w:rPr>
        <w:t>Виды материальной ответственности работников: понятие, случаи применения ограниченной и полной ответственности.</w:t>
      </w:r>
    </w:p>
    <w:p w:rsidR="00AA6778" w:rsidRPr="005C134A" w:rsidRDefault="00AA6778" w:rsidP="00AA677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34A">
        <w:rPr>
          <w:rFonts w:ascii="Times New Roman" w:hAnsi="Times New Roman"/>
          <w:color w:val="000000"/>
          <w:sz w:val="28"/>
          <w:szCs w:val="28"/>
        </w:rPr>
        <w:t>Договоры о полной индивидуальной и коллективной материальной ответственности работников.</w:t>
      </w:r>
    </w:p>
    <w:p w:rsidR="00AA6778" w:rsidRPr="005C134A" w:rsidRDefault="00AA6778" w:rsidP="00AA677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34A">
        <w:rPr>
          <w:rFonts w:ascii="Times New Roman" w:hAnsi="Times New Roman"/>
          <w:color w:val="000000"/>
          <w:sz w:val="28"/>
          <w:szCs w:val="28"/>
        </w:rPr>
        <w:t>Исчисление  размера ущерба, причиненного  работодателю, правила его возмещения.</w:t>
      </w:r>
    </w:p>
    <w:p w:rsidR="00AA6778" w:rsidRPr="005C134A" w:rsidRDefault="00AA6778" w:rsidP="00AA677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34A">
        <w:rPr>
          <w:rFonts w:ascii="Times New Roman" w:hAnsi="Times New Roman"/>
          <w:color w:val="000000"/>
          <w:sz w:val="28"/>
          <w:szCs w:val="28"/>
        </w:rPr>
        <w:t>Правовое понятие охраны труда, содержание института охраны труда.</w:t>
      </w:r>
    </w:p>
    <w:p w:rsidR="00AA6778" w:rsidRPr="005C134A" w:rsidRDefault="00AA6778" w:rsidP="00AA677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34A">
        <w:rPr>
          <w:rFonts w:ascii="Times New Roman" w:hAnsi="Times New Roman"/>
          <w:color w:val="000000"/>
          <w:sz w:val="28"/>
          <w:szCs w:val="28"/>
        </w:rPr>
        <w:t>Расследование и учет несчастных случаев и профессиональных заболеваний на производстве.</w:t>
      </w:r>
    </w:p>
    <w:p w:rsidR="00AA6778" w:rsidRPr="005C134A" w:rsidRDefault="00AA6778" w:rsidP="00AA677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34A">
        <w:rPr>
          <w:rFonts w:ascii="Times New Roman" w:hAnsi="Times New Roman"/>
          <w:color w:val="000000"/>
          <w:sz w:val="28"/>
          <w:szCs w:val="28"/>
        </w:rPr>
        <w:t xml:space="preserve">Страховое обеспечение работников и членов их семей при несчастных случаях на производстве и профессиональных заболеваниях. </w:t>
      </w:r>
    </w:p>
    <w:p w:rsidR="00AA6778" w:rsidRPr="005C134A" w:rsidRDefault="00AA6778" w:rsidP="00AA677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34A">
        <w:rPr>
          <w:rFonts w:ascii="Times New Roman" w:hAnsi="Times New Roman"/>
          <w:color w:val="000000"/>
          <w:sz w:val="28"/>
          <w:szCs w:val="28"/>
        </w:rPr>
        <w:lastRenderedPageBreak/>
        <w:t>Особенности регулирования труда женщин и лиц с семейными обязанностями.</w:t>
      </w:r>
    </w:p>
    <w:p w:rsidR="00AA6778" w:rsidRPr="005C134A" w:rsidRDefault="00AA6778" w:rsidP="00AA677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34A">
        <w:rPr>
          <w:rFonts w:ascii="Times New Roman" w:hAnsi="Times New Roman"/>
          <w:color w:val="000000"/>
          <w:sz w:val="28"/>
          <w:szCs w:val="28"/>
        </w:rPr>
        <w:t>Особенности регулирования труда несовершеннолетних.</w:t>
      </w:r>
    </w:p>
    <w:p w:rsidR="00AA6778" w:rsidRPr="005C134A" w:rsidRDefault="00AA6778" w:rsidP="00AA677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34A">
        <w:rPr>
          <w:rFonts w:ascii="Times New Roman" w:hAnsi="Times New Roman"/>
          <w:color w:val="000000"/>
          <w:sz w:val="28"/>
          <w:szCs w:val="28"/>
        </w:rPr>
        <w:t>Особенности регулирования труда лиц, принятых на временную, сезонную работу, на выполнение общественных работ.</w:t>
      </w:r>
    </w:p>
    <w:p w:rsidR="00AA6778" w:rsidRPr="005C134A" w:rsidRDefault="00AA6778" w:rsidP="00AA677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34A">
        <w:rPr>
          <w:rFonts w:ascii="Times New Roman" w:hAnsi="Times New Roman"/>
          <w:color w:val="000000"/>
          <w:sz w:val="28"/>
          <w:szCs w:val="28"/>
        </w:rPr>
        <w:t>Особенности регулирования труда в районах Крайнего Севера и приравненных к ним местностях.</w:t>
      </w:r>
    </w:p>
    <w:p w:rsidR="00AA6778" w:rsidRPr="005C134A" w:rsidRDefault="00AA6778" w:rsidP="00AA677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34A">
        <w:rPr>
          <w:rFonts w:ascii="Times New Roman" w:hAnsi="Times New Roman"/>
          <w:color w:val="000000"/>
          <w:sz w:val="28"/>
          <w:szCs w:val="28"/>
        </w:rPr>
        <w:t>Особенности  регулирования труда лиц, работающих  по совместительству.</w:t>
      </w:r>
    </w:p>
    <w:p w:rsidR="00AA6778" w:rsidRPr="005C134A" w:rsidRDefault="00AA6778" w:rsidP="00AA677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34A">
        <w:rPr>
          <w:rFonts w:ascii="Times New Roman" w:hAnsi="Times New Roman"/>
          <w:color w:val="000000"/>
          <w:sz w:val="28"/>
          <w:szCs w:val="28"/>
        </w:rPr>
        <w:t>Особенности регулирования труда руководителя организации.</w:t>
      </w:r>
    </w:p>
    <w:p w:rsidR="00AA6778" w:rsidRPr="005C134A" w:rsidRDefault="00AA6778" w:rsidP="00AA677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34A">
        <w:rPr>
          <w:rFonts w:ascii="Times New Roman" w:hAnsi="Times New Roman"/>
          <w:color w:val="000000"/>
          <w:sz w:val="28"/>
          <w:szCs w:val="28"/>
        </w:rPr>
        <w:t>Особенности регулирования труда в религиозных организациях и у работодателей – физических лиц.</w:t>
      </w:r>
    </w:p>
    <w:p w:rsidR="00AA6778" w:rsidRPr="005C134A" w:rsidRDefault="00AA6778" w:rsidP="00AA677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34A">
        <w:rPr>
          <w:rFonts w:ascii="Times New Roman" w:hAnsi="Times New Roman"/>
          <w:color w:val="000000"/>
          <w:sz w:val="28"/>
          <w:szCs w:val="28"/>
        </w:rPr>
        <w:t>Государственный надзор и контроль за соблюдением  законодательства о труде и охране труда.</w:t>
      </w:r>
    </w:p>
    <w:p w:rsidR="00AA6778" w:rsidRPr="005C134A" w:rsidRDefault="00AA6778" w:rsidP="00AA677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34A">
        <w:rPr>
          <w:rFonts w:ascii="Times New Roman" w:hAnsi="Times New Roman"/>
          <w:color w:val="000000"/>
          <w:sz w:val="28"/>
          <w:szCs w:val="28"/>
        </w:rPr>
        <w:t>Федеральная инспекция труда: нормативная основа деятельности, структура, полномочия инспекторов и порядок их осуществления.</w:t>
      </w:r>
    </w:p>
    <w:p w:rsidR="00AA6778" w:rsidRPr="005C134A" w:rsidRDefault="00AA6778" w:rsidP="00AA677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34A">
        <w:rPr>
          <w:rFonts w:ascii="Times New Roman" w:hAnsi="Times New Roman"/>
          <w:color w:val="000000"/>
          <w:sz w:val="28"/>
          <w:szCs w:val="28"/>
        </w:rPr>
        <w:t xml:space="preserve">Общественный профсоюзный контроль за соблюдением законодательства о труде. Самозащита работниками трудовых прав. </w:t>
      </w:r>
    </w:p>
    <w:p w:rsidR="00AA6778" w:rsidRPr="005C134A" w:rsidRDefault="00AA6778" w:rsidP="00AA677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34A">
        <w:rPr>
          <w:rFonts w:ascii="Times New Roman" w:hAnsi="Times New Roman"/>
          <w:color w:val="000000"/>
          <w:sz w:val="28"/>
          <w:szCs w:val="28"/>
        </w:rPr>
        <w:t>Ответственность за нарушение трудового законодательства. Ответственность  сторон социального партнерства.</w:t>
      </w:r>
    </w:p>
    <w:p w:rsidR="00AA6778" w:rsidRPr="005C134A" w:rsidRDefault="00AA6778" w:rsidP="00AA677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34A">
        <w:rPr>
          <w:rFonts w:ascii="Times New Roman" w:hAnsi="Times New Roman"/>
          <w:color w:val="000000"/>
          <w:sz w:val="28"/>
          <w:szCs w:val="28"/>
        </w:rPr>
        <w:t>Понятие и виды трудовых споров, причины их возникновения.</w:t>
      </w:r>
    </w:p>
    <w:p w:rsidR="00AA6778" w:rsidRPr="005C134A" w:rsidRDefault="00AA6778" w:rsidP="00AA677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34A">
        <w:rPr>
          <w:rFonts w:ascii="Times New Roman" w:hAnsi="Times New Roman"/>
          <w:color w:val="000000"/>
          <w:sz w:val="28"/>
          <w:szCs w:val="28"/>
        </w:rPr>
        <w:t>Разрешение   индивидуальных трудовых споров в организациях (внесудебный порядок). Оформление и исполнение решений КТС.</w:t>
      </w:r>
    </w:p>
    <w:p w:rsidR="00AA6778" w:rsidRPr="005C134A" w:rsidRDefault="00AA6778" w:rsidP="00AA677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34A">
        <w:rPr>
          <w:rFonts w:ascii="Times New Roman" w:hAnsi="Times New Roman"/>
          <w:color w:val="000000"/>
          <w:sz w:val="28"/>
          <w:szCs w:val="28"/>
        </w:rPr>
        <w:t>Разрешение индивидуальных трудовых споров в судах. Вынесение и исполнение решений по трудовым спорам об увольнении и переводе на другую работу.</w:t>
      </w:r>
    </w:p>
    <w:p w:rsidR="00AA6778" w:rsidRPr="005C134A" w:rsidRDefault="00AA6778" w:rsidP="00AA677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34A">
        <w:rPr>
          <w:rFonts w:ascii="Times New Roman" w:hAnsi="Times New Roman"/>
          <w:color w:val="000000"/>
          <w:sz w:val="28"/>
          <w:szCs w:val="28"/>
        </w:rPr>
        <w:t>Коллективные трудовые споры: понятие, стороны, правила разрешения (примирительные процедуры). Гарантии лицам, участвующим в разрешении коллективных споров.</w:t>
      </w:r>
    </w:p>
    <w:p w:rsidR="00AA6778" w:rsidRPr="000B2FC3" w:rsidRDefault="00AA6778" w:rsidP="00AA677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34A">
        <w:rPr>
          <w:rFonts w:ascii="Times New Roman" w:hAnsi="Times New Roman"/>
          <w:color w:val="000000"/>
          <w:sz w:val="28"/>
          <w:szCs w:val="28"/>
        </w:rPr>
        <w:t xml:space="preserve">Право работников на забастовку, объявление и проведение забастовки, признание забастовки незаконной, отложение, приостановление </w:t>
      </w:r>
      <w:r w:rsidRPr="000B2FC3">
        <w:rPr>
          <w:rFonts w:ascii="Times New Roman" w:hAnsi="Times New Roman"/>
          <w:color w:val="000000"/>
          <w:sz w:val="28"/>
          <w:szCs w:val="28"/>
        </w:rPr>
        <w:t>забастовки.</w:t>
      </w:r>
    </w:p>
    <w:p w:rsidR="00CD604C" w:rsidRDefault="00AA6778"/>
    <w:sectPr w:rsidR="00CD604C" w:rsidSect="00BC6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3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60"/>
    <w:multiLevelType w:val="multi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61"/>
    <w:multiLevelType w:val="multilevel"/>
    <w:tmpl w:val="00000061"/>
    <w:name w:val="WW8Num9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6778"/>
    <w:rsid w:val="00112899"/>
    <w:rsid w:val="00135802"/>
    <w:rsid w:val="00700502"/>
    <w:rsid w:val="008A31E0"/>
    <w:rsid w:val="008C0B16"/>
    <w:rsid w:val="0093416D"/>
    <w:rsid w:val="00A85203"/>
    <w:rsid w:val="00AA6778"/>
    <w:rsid w:val="00BB43B6"/>
    <w:rsid w:val="00BC6555"/>
    <w:rsid w:val="00C57CAA"/>
    <w:rsid w:val="00D13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C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1768</Words>
  <Characters>10082</Characters>
  <Application>Microsoft Office Word</Application>
  <DocSecurity>0</DocSecurity>
  <Lines>84</Lines>
  <Paragraphs>23</Paragraphs>
  <ScaleCrop>false</ScaleCrop>
  <Company>Microsoft</Company>
  <LinksUpToDate>false</LinksUpToDate>
  <CharactersWithSpaces>11827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2016-11-10T12:14:00Z</dcterms:created>
  <dcterms:modified xsi:type="dcterms:W3CDTF">2016-11-10T12:14:00Z</dcterms:modified>
</cp:coreProperties>
</file>