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7D" w:rsidRPr="00E41179" w:rsidRDefault="006A637D" w:rsidP="006A637D">
      <w:pPr>
        <w:pStyle w:val="3"/>
        <w:ind w:left="0" w:firstLine="426"/>
        <w:rPr>
          <w:iCs/>
          <w:color w:val="000000"/>
          <w:sz w:val="28"/>
          <w:szCs w:val="28"/>
        </w:rPr>
      </w:pPr>
      <w:r w:rsidRPr="00E41179">
        <w:rPr>
          <w:iCs/>
          <w:color w:val="000000"/>
          <w:sz w:val="28"/>
          <w:szCs w:val="28"/>
        </w:rPr>
        <w:t>Вопросы к зачету по второй части гражданского права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Понятие и виды договора купли-продажи.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Срок и момент исполнения обязанности по передаче товара.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продавца.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покупателя.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Гарантийный срок, срок годности, срок службы.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розничной купли-продажи и его виды.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Понятие договора поставки. Стороны договора.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Порядок и формы заключения договора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Содержание договора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Урегулирование разногласий при заключении договора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продавца за невыполнение и ненадлежащее исполнение обязательств по договору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покупателя по договору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Односторонний отказ от исполнения договора поставки.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Поставка товара для государственных или муниципальных нужд.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Заключение договора поставки для государственных или муниципальных нужд.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Понятие, стороны и форма договора контракции.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Предмет, цена, срок и иные условия договора контракции.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заготовителя и производителя сельскохозяйственной продукции.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Исполнение договора контракции.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Ответственность сторон за неисполнение или ненадлежащее исполнение обязанностей.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Понятие договора энергоснабжения.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Стороны договора энергоснабжения.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Предмет, количество, качество, срок договора энергоснабжения.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Условия заключения договора энергоснабжения.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сторон энергоснабжающей организации и потребителя.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Изменение и расторжение договора энергоснабжения.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Перерыв, ограничение и прекращение подачи энергии.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Ответственность сторон за неисполнение или ненадлежащее исполнение договора энергоснабжения.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продажи недвижимости.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на земельный участок при продаже здания, сооружения или другой недвижимости.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Передача недвижимости.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Особенности продажи жилых помещений.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продажи предприятия. Форма и государственная регистрация. Предмет договора.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кредиторов при продаже предприятия.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Понятие договора мены.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lastRenderedPageBreak/>
        <w:t xml:space="preserve"> Права и обязанности сторон договора мены.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Понятие, предмет, стороны, форма договора дарения.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Особенности дарения недвижимости.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Запрещение и ограничение дарения.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Отказ от исполнения договора.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Отмена дарения.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Правопреемство при обещании дарения.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Подарки небольшой стоимости.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Пожертвования.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ренты: понятие, виды, форма договора ренты.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Способы обеспечения рентных обязательств.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Постоянная рента.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Пожизненная рента.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пожизненного содержания с иждивением.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аренды и его виды.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сторон договора аренды.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Преимущественное право арендатора на заключение договора аренды на новый срок.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Ответственность сторон за нарушение договора аренды.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Прекращение и досрочное расторжение договора аренды по требованию сторон.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Судьба  улучшений и выкуп арендованного имущества.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проката.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сторон договора проката.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аренды транспортных средств с экипажем и без экипажа.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сторон по договору аренды транспортных средств.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аренды зданий и сооружений.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арендатора на земельный участок при аренде, находящегося на нем здания и сооружения.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аренды предприятия.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кредиторов при аренде предприятия.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Права и обязанности сторон договора аренды предприятия.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финансовой аренды (лизинг).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участников отношений финансовой аренды.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Договор безвозмездного пользования имуществом (договор ссуды).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Договор подряда и его виды.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договора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Распределение рисков между сторонами договора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бытового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бытового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Понятие договора строительного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lastRenderedPageBreak/>
        <w:t>Стороны, структура договорных связей, форма, предмет, цена, сроки и другие условия договора строительного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договора строительного подряда.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Договор подряда на выполнение проектных и изыскательских работ. 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Подрядные работы для государственных нужд или муниципальных нужд.</w:t>
      </w:r>
    </w:p>
    <w:p w:rsidR="006A637D" w:rsidRPr="00E41179" w:rsidRDefault="006A637D" w:rsidP="006A637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на выполнение научно-исследовательских работ, опытно-конструкторских  и технологических работ.</w:t>
      </w:r>
    </w:p>
    <w:p w:rsidR="006A637D" w:rsidRPr="00E41179" w:rsidRDefault="006A637D" w:rsidP="006A637D">
      <w:pPr>
        <w:pStyle w:val="a4"/>
        <w:spacing w:line="240" w:lineRule="auto"/>
        <w:ind w:firstLine="426"/>
        <w:rPr>
          <w:i/>
          <w:color w:val="000000"/>
          <w:sz w:val="28"/>
          <w:szCs w:val="28"/>
        </w:rPr>
      </w:pPr>
    </w:p>
    <w:p w:rsidR="006A637D" w:rsidRPr="00E41179" w:rsidRDefault="006A637D" w:rsidP="006A637D">
      <w:pPr>
        <w:pStyle w:val="3"/>
        <w:ind w:left="0" w:firstLine="426"/>
        <w:rPr>
          <w:iCs/>
          <w:color w:val="000000"/>
          <w:sz w:val="28"/>
          <w:szCs w:val="28"/>
        </w:rPr>
      </w:pPr>
      <w:bookmarkStart w:id="0" w:name="_Toc398119494"/>
      <w:r w:rsidRPr="00E41179">
        <w:rPr>
          <w:iCs/>
          <w:color w:val="000000"/>
          <w:sz w:val="28"/>
          <w:szCs w:val="28"/>
        </w:rPr>
        <w:t>Вопросы к экзамену по второй части гражданского права</w:t>
      </w:r>
      <w:bookmarkEnd w:id="0"/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Понятие и виды купли-продажи.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Условия договора купли-продажи.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по договору купли-продажи.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сторон по договору купли-продажи.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розничной купли-продажи, его виды.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покупателя в розничной купле-продаже. Защита прав потребителя.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поставки товаров. Порядок заключения и исполнения, права и обязанности сторон.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Структура договорных отношений. Содержание договора поставки.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сторон за нарушение договора поставки. Исчисление убытков при расторжении договора.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поставки товаров для государственных или муниципальных нужд.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контрактации: понятие и специфика ответственности.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Договор энергоснабжения: понятие и существенные условия.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Специфика договора продажи недвижимости.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Особенности продажи жилых помещений.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продажи предприятия.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Дарение (понятие, предмет, форма договора). Пожертвование.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Отказ от дарения и отмена дарения. Запрещение и ограничение дарения.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ренты (общие положения).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Постоянная рента.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Пожизненная рента.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пожизненного содержания с иждивением.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Аренда (предмет, стороны, срок, форма договора)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по договору аренды.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Выкуп арендованного имущества. Субаренда. Судьба улучшений арендованного имущества.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Прекращение договора аренды.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проката.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аренды транспортных средств (с экипажем и без экипажа).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аренды зданий и сооружений.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lastRenderedPageBreak/>
        <w:t>Договор аренды предприятия.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Финансовая аренда.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подряда: общие положения. Риски в договоре подряда.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по договору подряда. Ответственность по договору подряда.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бытового подряда.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строительного подряда.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Подрядные работы для государственных или муниципальных нужд.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подряда на выполнение проектных и изыскательских работ.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Договор на выполнение научно-исследовательских, опытно-констукторских и технологических работ.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Понятие и виды перевозок. Правовое регулирование.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Понятие договора перевозки грузов. Перевозочные документы. Стороны в договоре перевозки грузов.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по договору перевозки грузов. Правовое положение грузополучателя.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сторон за нарушение договора перевозки грузов.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перевозки пассажиров и багажа.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Ответственность за нарушение договора перевозки пассажиров и багажа.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Претензии и иски по перевозкам.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транспортной экспедиции (ФЗ «О транспортно-экспедиционной деятельности»).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займа.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Кредитный договор.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Товарный и коммерческий кредит.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Финансирование под уступку денежного требования.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Банковский вклад.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Банковский счет.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Наличные и безналичные расчеты. Формы безналичных расчетов.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Расчеты платежными поручениями.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Расчеты по аккредитиву.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Расчеты по инкассо.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 Расчеты чеками.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хранения: понятие и условия договора.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Права и обязанности сторон договора хранения.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Основания и размер ответственности сторон за нарушение договора хранения.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складского хранения. Складские документы.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Специальные виды хранения.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 xml:space="preserve">Основные страховые понятия. 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Виды и формы страхования. Страховые правоотношения.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Сострахование, перестрахование и взаимное страхование.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Права и обязанности сторон по договору страхования. Суброгация.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lastRenderedPageBreak/>
        <w:t>Обязательное (имущественное и личное) страхование. Обязательное государственное страхование.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имущественного и личного страхования.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Прекращение страхования. Основания освобождения страховщика от выплаты страхового возмещения и страховой суммы.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Возмездное оказание услуг.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поручения.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Договор комиссии.</w:t>
      </w:r>
    </w:p>
    <w:p w:rsidR="006A637D" w:rsidRPr="00E41179" w:rsidRDefault="006A637D" w:rsidP="006A637D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41179">
        <w:rPr>
          <w:rFonts w:ascii="Times New Roman" w:hAnsi="Times New Roman"/>
          <w:color w:val="000000"/>
          <w:sz w:val="28"/>
          <w:szCs w:val="28"/>
        </w:rPr>
        <w:t>Агентирование.</w:t>
      </w:r>
    </w:p>
    <w:p w:rsidR="006A637D" w:rsidRDefault="006A637D" w:rsidP="006A637D"/>
    <w:p w:rsidR="006A637D" w:rsidRDefault="006A637D" w:rsidP="006A637D"/>
    <w:p w:rsidR="006A637D" w:rsidRDefault="006A637D" w:rsidP="006A637D"/>
    <w:p w:rsidR="00CD604C" w:rsidRDefault="006A637D"/>
    <w:sectPr w:rsidR="00CD604C" w:rsidSect="00BC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6C0"/>
    <w:multiLevelType w:val="hybridMultilevel"/>
    <w:tmpl w:val="CC3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ECD5C7A"/>
    <w:multiLevelType w:val="singleLevel"/>
    <w:tmpl w:val="014637E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637D"/>
    <w:rsid w:val="00112899"/>
    <w:rsid w:val="00135802"/>
    <w:rsid w:val="006A637D"/>
    <w:rsid w:val="00700502"/>
    <w:rsid w:val="008A31E0"/>
    <w:rsid w:val="008C0B16"/>
    <w:rsid w:val="0093416D"/>
    <w:rsid w:val="00A85203"/>
    <w:rsid w:val="00BB43B6"/>
    <w:rsid w:val="00BC6555"/>
    <w:rsid w:val="00C57CAA"/>
    <w:rsid w:val="00D1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7D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Акакий Башмачкин"/>
    <w:basedOn w:val="a"/>
    <w:next w:val="a"/>
    <w:link w:val="30"/>
    <w:qFormat/>
    <w:rsid w:val="006A637D"/>
    <w:pPr>
      <w:keepNext/>
      <w:spacing w:after="0" w:line="240" w:lineRule="auto"/>
      <w:ind w:left="-180"/>
      <w:jc w:val="center"/>
      <w:outlineLvl w:val="2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  <w:style w:type="character" w:customStyle="1" w:styleId="30">
    <w:name w:val="Заголовок 3 Знак"/>
    <w:aliases w:val="Акакий Башмачкин Знак"/>
    <w:basedOn w:val="a0"/>
    <w:link w:val="3"/>
    <w:rsid w:val="006A637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6A637D"/>
    <w:pPr>
      <w:suppressLineNumbers/>
      <w:tabs>
        <w:tab w:val="left" w:pos="567"/>
      </w:tabs>
      <w:spacing w:after="0" w:line="360" w:lineRule="auto"/>
      <w:ind w:firstLine="567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6A637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Company>Microsoft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2016-11-10T12:18:00Z</dcterms:created>
  <dcterms:modified xsi:type="dcterms:W3CDTF">2016-11-10T12:18:00Z</dcterms:modified>
</cp:coreProperties>
</file>