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E2" w:rsidRDefault="00B343E2" w:rsidP="00B343E2">
      <w:pPr>
        <w:spacing w:after="0"/>
        <w:ind w:left="-851"/>
        <w:jc w:val="center"/>
        <w:rPr>
          <w:rFonts w:ascii="Times New Roman" w:hAnsi="Times New Roman" w:cs="Times New Roman"/>
          <w:b/>
          <w:sz w:val="36"/>
          <w:szCs w:val="36"/>
        </w:rPr>
      </w:pPr>
      <w:r w:rsidRPr="00E363B8">
        <w:rPr>
          <w:rFonts w:ascii="Times New Roman" w:hAnsi="Times New Roman" w:cs="Times New Roman"/>
          <w:b/>
          <w:sz w:val="36"/>
          <w:szCs w:val="36"/>
        </w:rPr>
        <w:t xml:space="preserve">БИБЛИОТЕКА </w:t>
      </w:r>
      <w:r>
        <w:rPr>
          <w:rFonts w:ascii="Times New Roman" w:hAnsi="Times New Roman" w:cs="Times New Roman"/>
          <w:b/>
          <w:sz w:val="36"/>
          <w:szCs w:val="36"/>
        </w:rPr>
        <w:t xml:space="preserve">АСТРАХАНСКОГО ФИЛИАЛА </w:t>
      </w:r>
    </w:p>
    <w:p w:rsidR="00B343E2" w:rsidRPr="00E363B8" w:rsidRDefault="00B343E2" w:rsidP="00B343E2">
      <w:pPr>
        <w:spacing w:after="0"/>
        <w:ind w:left="-851"/>
        <w:jc w:val="center"/>
        <w:rPr>
          <w:rFonts w:ascii="Times New Roman" w:hAnsi="Times New Roman" w:cs="Times New Roman"/>
          <w:b/>
          <w:sz w:val="36"/>
          <w:szCs w:val="36"/>
        </w:rPr>
      </w:pPr>
      <w:r>
        <w:rPr>
          <w:rFonts w:ascii="Times New Roman" w:hAnsi="Times New Roman" w:cs="Times New Roman"/>
          <w:b/>
          <w:sz w:val="36"/>
          <w:szCs w:val="36"/>
        </w:rPr>
        <w:t>ФГБОУ ВПО «СГЮА»</w:t>
      </w:r>
    </w:p>
    <w:p w:rsidR="00452962" w:rsidRDefault="00452962" w:rsidP="00452962">
      <w:pPr>
        <w:spacing w:after="0"/>
        <w:rPr>
          <w:rFonts w:ascii="Times New Roman" w:hAnsi="Times New Roman" w:cs="Times New Roman"/>
          <w:sz w:val="18"/>
          <w:szCs w:val="18"/>
        </w:rPr>
      </w:pPr>
    </w:p>
    <w:p w:rsidR="00C8521B" w:rsidRPr="006C7CB4" w:rsidRDefault="00C8521B" w:rsidP="00452962">
      <w:pPr>
        <w:spacing w:after="0"/>
        <w:rPr>
          <w:rFonts w:ascii="Times New Roman" w:hAnsi="Times New Roman" w:cs="Times New Roman"/>
          <w:sz w:val="18"/>
          <w:szCs w:val="18"/>
        </w:rPr>
      </w:pPr>
    </w:p>
    <w:p w:rsidR="00452962" w:rsidRDefault="00756F55" w:rsidP="00452962">
      <w:pPr>
        <w:spacing w:after="0"/>
        <w:ind w:left="-567"/>
        <w:jc w:val="center"/>
        <w:rPr>
          <w:rFonts w:ascii="Times New Roman" w:hAnsi="Times New Roman" w:cs="Times New Roman"/>
          <w:sz w:val="44"/>
          <w:szCs w:val="44"/>
        </w:rPr>
      </w:pPr>
      <w:r>
        <w:rPr>
          <w:noProof/>
        </w:rPr>
        <w:drawing>
          <wp:inline distT="0" distB="0" distL="0" distR="0">
            <wp:extent cx="4953000" cy="3333750"/>
            <wp:effectExtent l="0" t="0" r="0" b="0"/>
            <wp:docPr id="2" name="Рисунок 2" descr="http://www.yamal-spb.ru/images/news/big_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mal-spb.ru/images/news/big_12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333750"/>
                    </a:xfrm>
                    <a:prstGeom prst="rect">
                      <a:avLst/>
                    </a:prstGeom>
                    <a:noFill/>
                    <a:ln>
                      <a:noFill/>
                    </a:ln>
                  </pic:spPr>
                </pic:pic>
              </a:graphicData>
            </a:graphic>
          </wp:inline>
        </w:drawing>
      </w:r>
    </w:p>
    <w:p w:rsidR="00452962" w:rsidRPr="003E5030" w:rsidRDefault="00452962" w:rsidP="00452962">
      <w:pPr>
        <w:spacing w:after="0"/>
        <w:rPr>
          <w:rFonts w:ascii="Times New Roman" w:hAnsi="Times New Roman" w:cs="Times New Roman"/>
          <w:sz w:val="20"/>
          <w:szCs w:val="20"/>
        </w:rPr>
      </w:pPr>
    </w:p>
    <w:p w:rsidR="00452962" w:rsidRDefault="00452962" w:rsidP="00452962">
      <w:pPr>
        <w:spacing w:after="0"/>
        <w:jc w:val="center"/>
        <w:rPr>
          <w:rFonts w:ascii="Times New Roman" w:hAnsi="Times New Roman" w:cs="Times New Roman"/>
          <w:b/>
          <w:sz w:val="44"/>
          <w:szCs w:val="44"/>
        </w:rPr>
      </w:pPr>
      <w:r w:rsidRPr="00E363B8">
        <w:rPr>
          <w:rFonts w:ascii="Times New Roman" w:hAnsi="Times New Roman" w:cs="Times New Roman"/>
          <w:b/>
          <w:sz w:val="44"/>
          <w:szCs w:val="44"/>
        </w:rPr>
        <w:t>БИБЛИОГРАФИЧЕСКИЙ СПИСОК</w:t>
      </w:r>
    </w:p>
    <w:p w:rsidR="00452962" w:rsidRPr="00452962" w:rsidRDefault="00452962" w:rsidP="00452962">
      <w:pPr>
        <w:spacing w:after="0"/>
        <w:rPr>
          <w:rFonts w:ascii="Times New Roman" w:hAnsi="Times New Roman" w:cs="Times New Roman"/>
          <w:b/>
          <w:sz w:val="18"/>
          <w:szCs w:val="18"/>
        </w:rPr>
      </w:pPr>
    </w:p>
    <w:p w:rsidR="002F1542" w:rsidRDefault="000B0F1F" w:rsidP="00FC6F41">
      <w:pPr>
        <w:spacing w:after="0"/>
        <w:jc w:val="center"/>
        <w:rPr>
          <w:rFonts w:ascii="Times New Roman" w:hAnsi="Times New Roman" w:cs="Times New Roman"/>
          <w:b/>
          <w:iCs/>
          <w:caps/>
          <w:sz w:val="56"/>
          <w:szCs w:val="56"/>
        </w:rPr>
      </w:pPr>
      <w:r>
        <w:rPr>
          <w:rFonts w:ascii="Times New Roman" w:hAnsi="Times New Roman" w:cs="Times New Roman"/>
          <w:b/>
          <w:iCs/>
          <w:caps/>
          <w:sz w:val="56"/>
          <w:szCs w:val="56"/>
        </w:rPr>
        <w:t>Защита культурных ценностей</w:t>
      </w:r>
    </w:p>
    <w:p w:rsidR="00C8521B" w:rsidRDefault="00C8521B" w:rsidP="00FC6F41">
      <w:pPr>
        <w:spacing w:after="0"/>
        <w:jc w:val="center"/>
        <w:rPr>
          <w:rFonts w:ascii="Times New Roman" w:hAnsi="Times New Roman" w:cs="Times New Roman"/>
          <w:b/>
          <w:caps/>
          <w:sz w:val="16"/>
          <w:szCs w:val="16"/>
        </w:rPr>
      </w:pPr>
    </w:p>
    <w:p w:rsidR="008531ED" w:rsidRPr="006C7CB4" w:rsidRDefault="008531ED" w:rsidP="00FC6F41">
      <w:pPr>
        <w:spacing w:after="0"/>
        <w:jc w:val="center"/>
        <w:rPr>
          <w:rFonts w:ascii="Times New Roman" w:hAnsi="Times New Roman" w:cs="Times New Roman"/>
          <w:b/>
          <w:caps/>
          <w:sz w:val="16"/>
          <w:szCs w:val="16"/>
        </w:rPr>
      </w:pPr>
    </w:p>
    <w:p w:rsidR="00452962" w:rsidRPr="00E363B8" w:rsidRDefault="00452962" w:rsidP="00452962">
      <w:pPr>
        <w:spacing w:after="0"/>
        <w:ind w:left="4956" w:firstLine="708"/>
        <w:rPr>
          <w:rFonts w:ascii="Times New Roman" w:hAnsi="Times New Roman" w:cs="Times New Roman"/>
          <w:sz w:val="28"/>
          <w:szCs w:val="28"/>
        </w:rPr>
      </w:pPr>
      <w:r>
        <w:rPr>
          <w:rFonts w:ascii="Times New Roman" w:hAnsi="Times New Roman" w:cs="Times New Roman"/>
          <w:sz w:val="28"/>
          <w:szCs w:val="28"/>
        </w:rPr>
        <w:t xml:space="preserve">     </w:t>
      </w:r>
      <w:r w:rsidRPr="00E363B8">
        <w:rPr>
          <w:rFonts w:ascii="Times New Roman" w:hAnsi="Times New Roman" w:cs="Times New Roman"/>
          <w:sz w:val="28"/>
          <w:szCs w:val="28"/>
        </w:rPr>
        <w:t>Составитель:</w:t>
      </w:r>
    </w:p>
    <w:p w:rsidR="00452962" w:rsidRDefault="007C16A9" w:rsidP="00452962">
      <w:pPr>
        <w:spacing w:after="0"/>
        <w:ind w:left="5664"/>
        <w:jc w:val="center"/>
        <w:rPr>
          <w:rFonts w:ascii="Times New Roman" w:hAnsi="Times New Roman" w:cs="Times New Roman"/>
          <w:sz w:val="28"/>
          <w:szCs w:val="28"/>
        </w:rPr>
      </w:pPr>
      <w:r>
        <w:rPr>
          <w:rFonts w:ascii="Times New Roman" w:hAnsi="Times New Roman" w:cs="Times New Roman"/>
          <w:sz w:val="28"/>
          <w:szCs w:val="28"/>
        </w:rPr>
        <w:t xml:space="preserve"> </w:t>
      </w:r>
      <w:r w:rsidR="00452962">
        <w:rPr>
          <w:rFonts w:ascii="Times New Roman" w:hAnsi="Times New Roman" w:cs="Times New Roman"/>
          <w:sz w:val="28"/>
          <w:szCs w:val="28"/>
        </w:rPr>
        <w:t>б</w:t>
      </w:r>
      <w:r>
        <w:rPr>
          <w:rFonts w:ascii="Times New Roman" w:hAnsi="Times New Roman" w:cs="Times New Roman"/>
          <w:sz w:val="28"/>
          <w:szCs w:val="28"/>
        </w:rPr>
        <w:t>иблиограф</w:t>
      </w:r>
      <w:r w:rsidR="00452962" w:rsidRPr="00E363B8">
        <w:rPr>
          <w:rFonts w:ascii="Times New Roman" w:hAnsi="Times New Roman" w:cs="Times New Roman"/>
          <w:sz w:val="28"/>
          <w:szCs w:val="28"/>
        </w:rPr>
        <w:t xml:space="preserve"> </w:t>
      </w:r>
      <w:r w:rsidR="00452962">
        <w:rPr>
          <w:rFonts w:ascii="Times New Roman" w:hAnsi="Times New Roman" w:cs="Times New Roman"/>
          <w:sz w:val="28"/>
          <w:szCs w:val="28"/>
        </w:rPr>
        <w:t>2 категории</w:t>
      </w:r>
    </w:p>
    <w:p w:rsidR="00452962" w:rsidRPr="00E363B8" w:rsidRDefault="00452962" w:rsidP="00452962">
      <w:pPr>
        <w:spacing w:after="0"/>
        <w:ind w:left="4956" w:firstLine="708"/>
        <w:rPr>
          <w:rFonts w:ascii="Times New Roman" w:hAnsi="Times New Roman" w:cs="Times New Roman"/>
          <w:sz w:val="28"/>
          <w:szCs w:val="28"/>
        </w:rPr>
      </w:pPr>
      <w:r>
        <w:rPr>
          <w:rFonts w:ascii="Times New Roman" w:hAnsi="Times New Roman" w:cs="Times New Roman"/>
          <w:sz w:val="28"/>
          <w:szCs w:val="28"/>
        </w:rPr>
        <w:t xml:space="preserve">     </w:t>
      </w:r>
      <w:r w:rsidRPr="00E363B8">
        <w:rPr>
          <w:rFonts w:ascii="Times New Roman" w:hAnsi="Times New Roman" w:cs="Times New Roman"/>
          <w:sz w:val="28"/>
          <w:szCs w:val="28"/>
        </w:rPr>
        <w:t>Логунова И. В.</w:t>
      </w:r>
    </w:p>
    <w:p w:rsidR="00452962" w:rsidRPr="00E363B8" w:rsidRDefault="00452962" w:rsidP="00452962">
      <w:pPr>
        <w:spacing w:after="0"/>
        <w:ind w:left="4956" w:firstLine="708"/>
        <w:rPr>
          <w:rFonts w:ascii="Times New Roman" w:hAnsi="Times New Roman" w:cs="Times New Roman"/>
          <w:sz w:val="28"/>
          <w:szCs w:val="28"/>
        </w:rPr>
      </w:pPr>
      <w:r>
        <w:rPr>
          <w:rFonts w:ascii="Times New Roman" w:hAnsi="Times New Roman" w:cs="Times New Roman"/>
          <w:sz w:val="28"/>
          <w:szCs w:val="28"/>
        </w:rPr>
        <w:t xml:space="preserve">      Под редакцией</w:t>
      </w:r>
      <w:r w:rsidRPr="00E363B8">
        <w:rPr>
          <w:rFonts w:ascii="Times New Roman" w:hAnsi="Times New Roman" w:cs="Times New Roman"/>
          <w:sz w:val="28"/>
          <w:szCs w:val="28"/>
        </w:rPr>
        <w:t>:</w:t>
      </w:r>
    </w:p>
    <w:p w:rsidR="00452962" w:rsidRDefault="00452962" w:rsidP="00452962">
      <w:pPr>
        <w:spacing w:after="0"/>
        <w:ind w:left="4956" w:firstLine="708"/>
        <w:rPr>
          <w:rFonts w:ascii="Times New Roman" w:hAnsi="Times New Roman" w:cs="Times New Roman"/>
          <w:sz w:val="28"/>
          <w:szCs w:val="28"/>
        </w:rPr>
      </w:pPr>
      <w:r>
        <w:rPr>
          <w:rFonts w:ascii="Times New Roman" w:hAnsi="Times New Roman" w:cs="Times New Roman"/>
          <w:sz w:val="28"/>
          <w:szCs w:val="28"/>
        </w:rPr>
        <w:t xml:space="preserve">      з</w:t>
      </w:r>
      <w:r w:rsidRPr="00E363B8">
        <w:rPr>
          <w:rFonts w:ascii="Times New Roman" w:hAnsi="Times New Roman" w:cs="Times New Roman"/>
          <w:sz w:val="28"/>
          <w:szCs w:val="28"/>
        </w:rPr>
        <w:t xml:space="preserve">ав. отд. библиотеки </w:t>
      </w:r>
    </w:p>
    <w:p w:rsidR="00452962" w:rsidRPr="00E363B8" w:rsidRDefault="00452962" w:rsidP="00452962">
      <w:pPr>
        <w:spacing w:after="0"/>
        <w:ind w:left="5664"/>
        <w:rPr>
          <w:rFonts w:ascii="Times New Roman" w:hAnsi="Times New Roman" w:cs="Times New Roman"/>
          <w:sz w:val="28"/>
          <w:szCs w:val="28"/>
        </w:rPr>
      </w:pPr>
      <w:r>
        <w:rPr>
          <w:rFonts w:ascii="Times New Roman" w:hAnsi="Times New Roman" w:cs="Times New Roman"/>
          <w:sz w:val="28"/>
          <w:szCs w:val="28"/>
        </w:rPr>
        <w:t xml:space="preserve">      Акишкиной</w:t>
      </w:r>
      <w:r w:rsidRPr="00E363B8">
        <w:rPr>
          <w:rFonts w:ascii="Times New Roman" w:hAnsi="Times New Roman" w:cs="Times New Roman"/>
          <w:sz w:val="28"/>
          <w:szCs w:val="28"/>
        </w:rPr>
        <w:t xml:space="preserve"> Т. Н.</w:t>
      </w:r>
    </w:p>
    <w:p w:rsidR="00452962" w:rsidRDefault="00452962" w:rsidP="00452962">
      <w:pPr>
        <w:spacing w:after="0"/>
        <w:jc w:val="right"/>
        <w:rPr>
          <w:rFonts w:ascii="Times New Roman" w:hAnsi="Times New Roman" w:cs="Times New Roman"/>
          <w:sz w:val="28"/>
          <w:szCs w:val="28"/>
        </w:rPr>
      </w:pPr>
    </w:p>
    <w:p w:rsidR="004A2F1A" w:rsidRDefault="004A2F1A" w:rsidP="00452962">
      <w:pPr>
        <w:spacing w:after="0"/>
        <w:jc w:val="right"/>
        <w:rPr>
          <w:rFonts w:ascii="Times New Roman" w:hAnsi="Times New Roman" w:cs="Times New Roman"/>
          <w:sz w:val="28"/>
          <w:szCs w:val="28"/>
        </w:rPr>
      </w:pPr>
    </w:p>
    <w:p w:rsidR="008531ED" w:rsidRDefault="008531ED" w:rsidP="00452962">
      <w:pPr>
        <w:spacing w:after="0"/>
        <w:jc w:val="right"/>
        <w:rPr>
          <w:rFonts w:ascii="Times New Roman" w:hAnsi="Times New Roman" w:cs="Times New Roman"/>
          <w:sz w:val="28"/>
          <w:szCs w:val="28"/>
        </w:rPr>
      </w:pPr>
    </w:p>
    <w:p w:rsidR="008531ED" w:rsidRPr="00E363B8" w:rsidRDefault="008531ED" w:rsidP="00452962">
      <w:pPr>
        <w:spacing w:after="0"/>
        <w:jc w:val="right"/>
        <w:rPr>
          <w:rFonts w:ascii="Times New Roman" w:hAnsi="Times New Roman" w:cs="Times New Roman"/>
          <w:sz w:val="28"/>
          <w:szCs w:val="28"/>
        </w:rPr>
      </w:pPr>
    </w:p>
    <w:p w:rsidR="00452962" w:rsidRDefault="00452962" w:rsidP="00755630">
      <w:pPr>
        <w:spacing w:after="0"/>
        <w:jc w:val="center"/>
        <w:rPr>
          <w:rFonts w:ascii="Times New Roman" w:hAnsi="Times New Roman" w:cs="Times New Roman"/>
          <w:sz w:val="36"/>
          <w:szCs w:val="36"/>
        </w:rPr>
      </w:pPr>
      <w:r w:rsidRPr="00E363B8">
        <w:rPr>
          <w:rFonts w:ascii="Times New Roman" w:hAnsi="Times New Roman" w:cs="Times New Roman"/>
          <w:sz w:val="36"/>
          <w:szCs w:val="36"/>
        </w:rPr>
        <w:t xml:space="preserve">АСТРАХАНЬ </w:t>
      </w:r>
      <w:r w:rsidR="008E6DCE">
        <w:rPr>
          <w:rFonts w:ascii="Times New Roman" w:hAnsi="Times New Roman" w:cs="Times New Roman"/>
          <w:sz w:val="36"/>
          <w:szCs w:val="36"/>
        </w:rPr>
        <w:t>– 2014</w:t>
      </w:r>
      <w:r>
        <w:rPr>
          <w:rFonts w:ascii="Times New Roman" w:hAnsi="Times New Roman" w:cs="Times New Roman"/>
          <w:sz w:val="36"/>
          <w:szCs w:val="36"/>
        </w:rPr>
        <w:br w:type="page"/>
      </w:r>
    </w:p>
    <w:p w:rsidR="00452962" w:rsidRDefault="00452962" w:rsidP="00452962">
      <w:pPr>
        <w:spacing w:after="0"/>
        <w:jc w:val="center"/>
        <w:rPr>
          <w:rFonts w:ascii="Times New Roman" w:hAnsi="Times New Roman" w:cs="Times New Roman"/>
          <w:sz w:val="36"/>
          <w:szCs w:val="36"/>
        </w:rPr>
      </w:pPr>
    </w:p>
    <w:p w:rsidR="00452962" w:rsidRDefault="00452962" w:rsidP="00452962">
      <w:pPr>
        <w:spacing w:after="0"/>
        <w:jc w:val="center"/>
        <w:rPr>
          <w:rFonts w:ascii="Times New Roman" w:hAnsi="Times New Roman" w:cs="Times New Roman"/>
          <w:sz w:val="36"/>
          <w:szCs w:val="36"/>
        </w:rPr>
      </w:pPr>
    </w:p>
    <w:p w:rsidR="00452962" w:rsidRDefault="00452962" w:rsidP="00452962">
      <w:pPr>
        <w:spacing w:after="0"/>
        <w:jc w:val="center"/>
        <w:rPr>
          <w:rFonts w:ascii="Times New Roman" w:hAnsi="Times New Roman" w:cs="Times New Roman"/>
          <w:sz w:val="36"/>
          <w:szCs w:val="36"/>
        </w:rPr>
      </w:pPr>
    </w:p>
    <w:p w:rsidR="00452962" w:rsidRDefault="00452962" w:rsidP="00452962">
      <w:pPr>
        <w:spacing w:after="0"/>
        <w:jc w:val="center"/>
        <w:rPr>
          <w:rFonts w:ascii="Times New Roman" w:hAnsi="Times New Roman" w:cs="Times New Roman"/>
          <w:sz w:val="36"/>
          <w:szCs w:val="36"/>
        </w:rPr>
      </w:pPr>
    </w:p>
    <w:p w:rsidR="00452962" w:rsidRDefault="00452962" w:rsidP="00452962">
      <w:pPr>
        <w:spacing w:after="0"/>
        <w:jc w:val="center"/>
        <w:rPr>
          <w:rFonts w:ascii="Times New Roman" w:hAnsi="Times New Roman" w:cs="Times New Roman"/>
          <w:sz w:val="36"/>
          <w:szCs w:val="36"/>
        </w:rPr>
      </w:pPr>
    </w:p>
    <w:p w:rsidR="00452962" w:rsidRDefault="00452962" w:rsidP="00452962">
      <w:pPr>
        <w:spacing w:after="0"/>
        <w:jc w:val="center"/>
        <w:rPr>
          <w:rFonts w:ascii="Times New Roman" w:hAnsi="Times New Roman" w:cs="Times New Roman"/>
          <w:sz w:val="36"/>
          <w:szCs w:val="36"/>
        </w:rPr>
      </w:pPr>
    </w:p>
    <w:p w:rsidR="00452962" w:rsidRDefault="00452962" w:rsidP="00452962">
      <w:pPr>
        <w:spacing w:after="0"/>
        <w:jc w:val="center"/>
        <w:rPr>
          <w:rFonts w:ascii="Times New Roman" w:hAnsi="Times New Roman" w:cs="Times New Roman"/>
          <w:sz w:val="36"/>
          <w:szCs w:val="36"/>
        </w:rPr>
      </w:pPr>
    </w:p>
    <w:p w:rsidR="00452962" w:rsidRDefault="00452962" w:rsidP="00452962">
      <w:pPr>
        <w:spacing w:after="0"/>
        <w:jc w:val="center"/>
        <w:rPr>
          <w:rFonts w:ascii="Times New Roman" w:hAnsi="Times New Roman" w:cs="Times New Roman"/>
          <w:sz w:val="36"/>
          <w:szCs w:val="36"/>
        </w:rPr>
      </w:pPr>
    </w:p>
    <w:p w:rsidR="00452962" w:rsidRDefault="00452962" w:rsidP="00452962">
      <w:pPr>
        <w:spacing w:after="0"/>
        <w:jc w:val="center"/>
        <w:rPr>
          <w:rFonts w:ascii="Times New Roman" w:hAnsi="Times New Roman" w:cs="Times New Roman"/>
          <w:sz w:val="36"/>
          <w:szCs w:val="36"/>
        </w:rPr>
      </w:pPr>
    </w:p>
    <w:p w:rsidR="00452962" w:rsidRDefault="00452962" w:rsidP="00452962">
      <w:pPr>
        <w:spacing w:after="0"/>
        <w:jc w:val="center"/>
        <w:rPr>
          <w:rFonts w:ascii="Times New Roman" w:hAnsi="Times New Roman" w:cs="Times New Roman"/>
          <w:sz w:val="36"/>
          <w:szCs w:val="36"/>
        </w:rPr>
      </w:pPr>
    </w:p>
    <w:p w:rsidR="00452962" w:rsidRDefault="00452962" w:rsidP="00452962">
      <w:pPr>
        <w:spacing w:after="0"/>
        <w:jc w:val="center"/>
        <w:rPr>
          <w:rFonts w:ascii="Times New Roman" w:hAnsi="Times New Roman" w:cs="Times New Roman"/>
          <w:sz w:val="36"/>
          <w:szCs w:val="36"/>
        </w:rPr>
      </w:pPr>
    </w:p>
    <w:p w:rsidR="004A2F1A" w:rsidRDefault="004A2F1A" w:rsidP="00452962">
      <w:pPr>
        <w:spacing w:after="0"/>
        <w:jc w:val="center"/>
        <w:rPr>
          <w:rFonts w:ascii="Times New Roman" w:hAnsi="Times New Roman" w:cs="Times New Roman"/>
          <w:sz w:val="36"/>
          <w:szCs w:val="36"/>
        </w:rPr>
      </w:pPr>
    </w:p>
    <w:p w:rsidR="004A2F1A" w:rsidRDefault="004A2F1A" w:rsidP="00452962">
      <w:pPr>
        <w:spacing w:after="0"/>
        <w:jc w:val="center"/>
        <w:rPr>
          <w:rFonts w:ascii="Times New Roman" w:hAnsi="Times New Roman" w:cs="Times New Roman"/>
          <w:sz w:val="36"/>
          <w:szCs w:val="36"/>
        </w:rPr>
      </w:pPr>
    </w:p>
    <w:p w:rsidR="004A2F1A" w:rsidRDefault="004A2F1A" w:rsidP="00452962">
      <w:pPr>
        <w:spacing w:after="0"/>
        <w:jc w:val="center"/>
        <w:rPr>
          <w:rFonts w:ascii="Times New Roman" w:hAnsi="Times New Roman" w:cs="Times New Roman"/>
          <w:sz w:val="36"/>
          <w:szCs w:val="36"/>
        </w:rPr>
      </w:pPr>
    </w:p>
    <w:p w:rsidR="009974EB" w:rsidRDefault="000B0F1F" w:rsidP="009974EB">
      <w:pPr>
        <w:spacing w:after="0"/>
        <w:ind w:firstLine="567"/>
        <w:jc w:val="both"/>
        <w:rPr>
          <w:rFonts w:ascii="Times New Roman" w:hAnsi="Times New Roman" w:cs="Times New Roman"/>
          <w:sz w:val="36"/>
          <w:szCs w:val="36"/>
        </w:rPr>
      </w:pPr>
      <w:r>
        <w:rPr>
          <w:rFonts w:ascii="Times New Roman" w:hAnsi="Times New Roman" w:cs="Times New Roman"/>
          <w:sz w:val="36"/>
          <w:szCs w:val="36"/>
        </w:rPr>
        <w:t>Защита культурных ценностей</w:t>
      </w:r>
      <w:r w:rsidR="0020061B" w:rsidRPr="0020061B">
        <w:rPr>
          <w:rFonts w:ascii="Times New Roman" w:hAnsi="Times New Roman" w:cs="Times New Roman"/>
          <w:iCs/>
          <w:sz w:val="36"/>
          <w:szCs w:val="36"/>
        </w:rPr>
        <w:t xml:space="preserve">: </w:t>
      </w:r>
      <w:r w:rsidR="0020061B" w:rsidRPr="0020061B">
        <w:rPr>
          <w:rFonts w:ascii="Times New Roman" w:hAnsi="Times New Roman" w:cs="Times New Roman"/>
          <w:sz w:val="36"/>
          <w:szCs w:val="36"/>
        </w:rPr>
        <w:t xml:space="preserve">библиографический список / сост. И. В. </w:t>
      </w:r>
      <w:proofErr w:type="gramStart"/>
      <w:r w:rsidR="0020061B" w:rsidRPr="0020061B">
        <w:rPr>
          <w:rFonts w:ascii="Times New Roman" w:hAnsi="Times New Roman" w:cs="Times New Roman"/>
          <w:sz w:val="36"/>
          <w:szCs w:val="36"/>
        </w:rPr>
        <w:t>Логунова ;</w:t>
      </w:r>
      <w:proofErr w:type="gramEnd"/>
      <w:r w:rsidR="0020061B" w:rsidRPr="0020061B">
        <w:rPr>
          <w:rFonts w:ascii="Times New Roman" w:hAnsi="Times New Roman" w:cs="Times New Roman"/>
          <w:sz w:val="36"/>
          <w:szCs w:val="36"/>
        </w:rPr>
        <w:t xml:space="preserve"> под ред. зав. отделом библиотеки Т. Н. Акишкиной. – </w:t>
      </w:r>
      <w:proofErr w:type="gramStart"/>
      <w:r w:rsidR="0020061B" w:rsidRPr="0020061B">
        <w:rPr>
          <w:rFonts w:ascii="Times New Roman" w:hAnsi="Times New Roman" w:cs="Times New Roman"/>
          <w:sz w:val="36"/>
          <w:szCs w:val="36"/>
        </w:rPr>
        <w:t>Астрахань :</w:t>
      </w:r>
      <w:proofErr w:type="gramEnd"/>
      <w:r w:rsidR="0020061B" w:rsidRPr="0020061B">
        <w:rPr>
          <w:rFonts w:ascii="Times New Roman" w:hAnsi="Times New Roman" w:cs="Times New Roman"/>
          <w:sz w:val="36"/>
          <w:szCs w:val="36"/>
        </w:rPr>
        <w:t xml:space="preserve"> Астраханск</w:t>
      </w:r>
      <w:r w:rsidR="00C8521B">
        <w:rPr>
          <w:rFonts w:ascii="Times New Roman" w:hAnsi="Times New Roman" w:cs="Times New Roman"/>
          <w:sz w:val="36"/>
          <w:szCs w:val="36"/>
        </w:rPr>
        <w:t>ий филиал ФГБОУ ВПО</w:t>
      </w:r>
      <w:r w:rsidR="008531ED">
        <w:rPr>
          <w:rFonts w:ascii="Times New Roman" w:hAnsi="Times New Roman" w:cs="Times New Roman"/>
          <w:sz w:val="36"/>
          <w:szCs w:val="36"/>
        </w:rPr>
        <w:t xml:space="preserve"> «СГЮА», 2014</w:t>
      </w:r>
      <w:r w:rsidR="0020061B" w:rsidRPr="0020061B">
        <w:rPr>
          <w:rFonts w:ascii="Times New Roman" w:hAnsi="Times New Roman" w:cs="Times New Roman"/>
          <w:sz w:val="36"/>
          <w:szCs w:val="36"/>
        </w:rPr>
        <w:t xml:space="preserve">. – </w:t>
      </w:r>
      <w:r>
        <w:rPr>
          <w:rFonts w:ascii="Times New Roman" w:hAnsi="Times New Roman" w:cs="Times New Roman"/>
          <w:sz w:val="36"/>
          <w:szCs w:val="36"/>
        </w:rPr>
        <w:t>20</w:t>
      </w:r>
      <w:r w:rsidR="0020061B" w:rsidRPr="0020061B">
        <w:rPr>
          <w:rFonts w:ascii="Times New Roman" w:hAnsi="Times New Roman" w:cs="Times New Roman"/>
          <w:sz w:val="36"/>
          <w:szCs w:val="36"/>
        </w:rPr>
        <w:t xml:space="preserve"> с.</w:t>
      </w:r>
    </w:p>
    <w:p w:rsidR="009974EB" w:rsidRDefault="009974EB" w:rsidP="009974EB">
      <w:pPr>
        <w:spacing w:after="0"/>
        <w:ind w:firstLine="567"/>
        <w:jc w:val="both"/>
        <w:rPr>
          <w:rFonts w:ascii="Times New Roman" w:hAnsi="Times New Roman" w:cs="Times New Roman"/>
          <w:sz w:val="32"/>
          <w:szCs w:val="32"/>
        </w:rPr>
      </w:pPr>
    </w:p>
    <w:p w:rsidR="006A65E0" w:rsidRPr="006A65E0" w:rsidRDefault="000B0F1F" w:rsidP="006A65E0">
      <w:pPr>
        <w:spacing w:after="0" w:line="240" w:lineRule="auto"/>
        <w:ind w:firstLine="567"/>
        <w:jc w:val="both"/>
        <w:rPr>
          <w:rFonts w:ascii="Times New Roman" w:hAnsi="Times New Roman" w:cs="Times New Roman"/>
          <w:sz w:val="32"/>
          <w:szCs w:val="32"/>
        </w:rPr>
      </w:pPr>
      <w:r w:rsidRPr="006A65E0">
        <w:rPr>
          <w:rFonts w:ascii="Times New Roman" w:hAnsi="Times New Roman" w:cs="Times New Roman"/>
          <w:sz w:val="32"/>
          <w:szCs w:val="32"/>
        </w:rPr>
        <w:t>В список вошли нормативно-правовые акты и статьи по актуальным вопросам правовой и правоприменительной деятельности в сфере сохранения и защиты культурных ценностей</w:t>
      </w:r>
      <w:r w:rsidR="00CE08D1" w:rsidRPr="006A65E0">
        <w:rPr>
          <w:rFonts w:ascii="Times New Roman" w:hAnsi="Times New Roman" w:cs="Times New Roman"/>
          <w:sz w:val="32"/>
          <w:szCs w:val="32"/>
        </w:rPr>
        <w:t xml:space="preserve"> в российской и зарубежной практике.</w:t>
      </w:r>
    </w:p>
    <w:p w:rsidR="006A65E0" w:rsidRPr="006A65E0" w:rsidRDefault="006A65E0" w:rsidP="006A65E0">
      <w:pPr>
        <w:spacing w:after="0" w:line="240" w:lineRule="auto"/>
        <w:ind w:firstLine="567"/>
        <w:jc w:val="both"/>
        <w:rPr>
          <w:rFonts w:ascii="Times New Roman" w:hAnsi="Times New Roman" w:cs="Times New Roman"/>
          <w:sz w:val="32"/>
          <w:szCs w:val="32"/>
        </w:rPr>
      </w:pPr>
      <w:r w:rsidRPr="006A65E0">
        <w:rPr>
          <w:rFonts w:ascii="Times New Roman" w:hAnsi="Times New Roman" w:cs="Times New Roman"/>
          <w:color w:val="000000"/>
          <w:sz w:val="32"/>
          <w:szCs w:val="32"/>
          <w:shd w:val="clear" w:color="auto" w:fill="FFFFFF"/>
        </w:rPr>
        <w:t xml:space="preserve">Создание библиографического списка приурочено к Году культуры, </w:t>
      </w:r>
      <w:r w:rsidR="0089055C">
        <w:rPr>
          <w:rFonts w:ascii="Times New Roman" w:hAnsi="Times New Roman" w:cs="Times New Roman"/>
          <w:color w:val="000000"/>
          <w:sz w:val="32"/>
          <w:szCs w:val="32"/>
          <w:shd w:val="clear" w:color="auto" w:fill="FFFFFF"/>
        </w:rPr>
        <w:t xml:space="preserve">объявленному </w:t>
      </w:r>
      <w:r w:rsidRPr="006A65E0">
        <w:rPr>
          <w:rFonts w:ascii="Times New Roman" w:hAnsi="Times New Roman" w:cs="Times New Roman"/>
          <w:sz w:val="32"/>
          <w:szCs w:val="32"/>
        </w:rPr>
        <w:t>Указ</w:t>
      </w:r>
      <w:r w:rsidR="0089055C">
        <w:rPr>
          <w:rFonts w:ascii="Times New Roman" w:hAnsi="Times New Roman" w:cs="Times New Roman"/>
          <w:sz w:val="32"/>
          <w:szCs w:val="32"/>
        </w:rPr>
        <w:t>ом</w:t>
      </w:r>
      <w:r w:rsidRPr="006A65E0">
        <w:rPr>
          <w:rFonts w:ascii="Times New Roman" w:hAnsi="Times New Roman" w:cs="Times New Roman"/>
          <w:sz w:val="32"/>
          <w:szCs w:val="32"/>
        </w:rPr>
        <w:t xml:space="preserve"> Президента РФ от 22.04.2013 N 375 "О проведении в Российской Федерации Года культуры".</w:t>
      </w:r>
    </w:p>
    <w:p w:rsidR="001622E7" w:rsidRPr="006A65E0" w:rsidRDefault="00C76A45" w:rsidP="00C76A45">
      <w:pPr>
        <w:spacing w:after="0" w:line="240" w:lineRule="auto"/>
        <w:ind w:firstLine="567"/>
        <w:jc w:val="both"/>
        <w:rPr>
          <w:rFonts w:ascii="Times New Roman" w:hAnsi="Times New Roman" w:cs="Times New Roman"/>
          <w:sz w:val="32"/>
          <w:szCs w:val="32"/>
        </w:rPr>
      </w:pPr>
      <w:r w:rsidRPr="006A65E0">
        <w:rPr>
          <w:rFonts w:ascii="Times New Roman" w:hAnsi="Times New Roman" w:cs="Times New Roman"/>
          <w:sz w:val="32"/>
          <w:szCs w:val="32"/>
        </w:rPr>
        <w:t>Список адресован</w:t>
      </w:r>
      <w:r w:rsidR="000B0F1F" w:rsidRPr="006A65E0">
        <w:rPr>
          <w:rFonts w:ascii="Times New Roman" w:hAnsi="Times New Roman" w:cs="Times New Roman"/>
          <w:sz w:val="32"/>
          <w:szCs w:val="32"/>
        </w:rPr>
        <w:t xml:space="preserve"> студентам </w:t>
      </w:r>
      <w:r w:rsidRPr="006A65E0">
        <w:rPr>
          <w:rFonts w:ascii="Times New Roman" w:hAnsi="Times New Roman" w:cs="Times New Roman"/>
          <w:sz w:val="32"/>
          <w:szCs w:val="32"/>
        </w:rPr>
        <w:t>и преподавателям Академии</w:t>
      </w:r>
      <w:r w:rsidR="001622E7" w:rsidRPr="006A65E0">
        <w:rPr>
          <w:rFonts w:ascii="Times New Roman" w:hAnsi="Times New Roman" w:cs="Times New Roman"/>
          <w:sz w:val="32"/>
          <w:szCs w:val="32"/>
        </w:rPr>
        <w:t xml:space="preserve">, а также может быть полезен широкому кругу читателей, интересующихся </w:t>
      </w:r>
      <w:r w:rsidRPr="006A65E0">
        <w:rPr>
          <w:rFonts w:ascii="Times New Roman" w:hAnsi="Times New Roman" w:cs="Times New Roman"/>
          <w:sz w:val="32"/>
          <w:szCs w:val="32"/>
        </w:rPr>
        <w:t>данным вопросом</w:t>
      </w:r>
      <w:r w:rsidR="001622E7" w:rsidRPr="006A65E0">
        <w:rPr>
          <w:rFonts w:ascii="Times New Roman" w:hAnsi="Times New Roman" w:cs="Times New Roman"/>
          <w:sz w:val="32"/>
          <w:szCs w:val="32"/>
        </w:rPr>
        <w:t>.</w:t>
      </w:r>
    </w:p>
    <w:p w:rsidR="0020061B" w:rsidRPr="006A65E0" w:rsidRDefault="001622E7" w:rsidP="00684589">
      <w:pPr>
        <w:spacing w:after="0" w:line="240" w:lineRule="auto"/>
        <w:ind w:firstLine="567"/>
        <w:jc w:val="both"/>
        <w:rPr>
          <w:rFonts w:ascii="Times New Roman" w:hAnsi="Times New Roman" w:cs="Times New Roman"/>
          <w:sz w:val="32"/>
          <w:szCs w:val="32"/>
        </w:rPr>
      </w:pPr>
      <w:r w:rsidRPr="006A65E0">
        <w:rPr>
          <w:rFonts w:ascii="Times New Roman" w:hAnsi="Times New Roman" w:cs="Times New Roman"/>
          <w:sz w:val="32"/>
          <w:szCs w:val="32"/>
        </w:rPr>
        <w:t xml:space="preserve">Список был составлен на основе имеющихся в фонде библиотеки </w:t>
      </w:r>
      <w:r w:rsidR="009B5B7E" w:rsidRPr="006A65E0">
        <w:rPr>
          <w:rFonts w:ascii="Times New Roman" w:hAnsi="Times New Roman" w:cs="Times New Roman"/>
          <w:sz w:val="32"/>
          <w:szCs w:val="32"/>
        </w:rPr>
        <w:t>изданиях Астраханского филиала ФГБОУ ВПО «СГЮА»</w:t>
      </w:r>
      <w:r w:rsidRPr="006A65E0">
        <w:rPr>
          <w:rFonts w:ascii="Times New Roman" w:hAnsi="Times New Roman" w:cs="Times New Roman"/>
          <w:sz w:val="32"/>
          <w:szCs w:val="32"/>
        </w:rPr>
        <w:t xml:space="preserve">, </w:t>
      </w:r>
      <w:r w:rsidR="0020061B" w:rsidRPr="006A65E0">
        <w:rPr>
          <w:rFonts w:ascii="Times New Roman" w:hAnsi="Times New Roman" w:cs="Times New Roman"/>
          <w:sz w:val="32"/>
          <w:szCs w:val="32"/>
        </w:rPr>
        <w:t>с привлечением электронных</w:t>
      </w:r>
      <w:r w:rsidR="00C8521B" w:rsidRPr="006A65E0">
        <w:rPr>
          <w:rFonts w:ascii="Times New Roman" w:hAnsi="Times New Roman" w:cs="Times New Roman"/>
          <w:sz w:val="32"/>
          <w:szCs w:val="32"/>
        </w:rPr>
        <w:t xml:space="preserve"> ресурсов СПС «КонсультантПлюс» и ЭБС ZNANIUM.</w:t>
      </w:r>
      <w:r w:rsidR="00C8521B" w:rsidRPr="006A65E0">
        <w:rPr>
          <w:rFonts w:ascii="Times New Roman" w:hAnsi="Times New Roman" w:cs="Times New Roman"/>
          <w:sz w:val="32"/>
          <w:szCs w:val="32"/>
          <w:lang w:val="en-US"/>
        </w:rPr>
        <w:t>COM</w:t>
      </w:r>
      <w:r w:rsidR="00C8521B" w:rsidRPr="006A65E0">
        <w:rPr>
          <w:rFonts w:ascii="Times New Roman" w:hAnsi="Times New Roman" w:cs="Times New Roman"/>
          <w:sz w:val="32"/>
          <w:szCs w:val="32"/>
        </w:rPr>
        <w:t>.</w:t>
      </w:r>
    </w:p>
    <w:p w:rsidR="00452962" w:rsidRPr="009974EB" w:rsidRDefault="00452962" w:rsidP="00452962">
      <w:pPr>
        <w:spacing w:after="0"/>
        <w:jc w:val="center"/>
        <w:rPr>
          <w:rFonts w:ascii="Times New Roman" w:hAnsi="Times New Roman" w:cs="Times New Roman"/>
          <w:sz w:val="32"/>
          <w:szCs w:val="32"/>
        </w:rPr>
      </w:pPr>
    </w:p>
    <w:p w:rsidR="00DA6A75" w:rsidRDefault="00DA6A75" w:rsidP="00DA6A75">
      <w:pPr>
        <w:spacing w:after="0" w:line="240" w:lineRule="auto"/>
        <w:jc w:val="center"/>
        <w:rPr>
          <w:rFonts w:ascii="Times New Roman" w:hAnsi="Times New Roman" w:cs="Times New Roman"/>
          <w:b/>
          <w:caps/>
          <w:sz w:val="40"/>
          <w:szCs w:val="40"/>
        </w:rPr>
      </w:pPr>
      <w:r>
        <w:rPr>
          <w:rFonts w:ascii="Times New Roman" w:hAnsi="Times New Roman" w:cs="Times New Roman"/>
          <w:b/>
          <w:caps/>
          <w:sz w:val="40"/>
          <w:szCs w:val="40"/>
        </w:rPr>
        <w:lastRenderedPageBreak/>
        <w:t>содержание</w:t>
      </w:r>
    </w:p>
    <w:p w:rsidR="00DA6A75" w:rsidRDefault="00DA6A75" w:rsidP="00DA6A75">
      <w:pPr>
        <w:spacing w:after="0" w:line="240" w:lineRule="auto"/>
        <w:jc w:val="center"/>
        <w:rPr>
          <w:rFonts w:ascii="Times New Roman" w:hAnsi="Times New Roman" w:cs="Times New Roman"/>
          <w:b/>
          <w:caps/>
          <w:sz w:val="40"/>
          <w:szCs w:val="40"/>
        </w:rPr>
      </w:pPr>
    </w:p>
    <w:p w:rsidR="00DA6A75" w:rsidRDefault="00DA6A75" w:rsidP="00DA6A75">
      <w:pPr>
        <w:spacing w:after="0" w:line="240" w:lineRule="auto"/>
        <w:jc w:val="center"/>
        <w:rPr>
          <w:rFonts w:ascii="Times New Roman" w:hAnsi="Times New Roman" w:cs="Times New Roman"/>
          <w:b/>
          <w:caps/>
          <w:sz w:val="40"/>
          <w:szCs w:val="40"/>
        </w:rPr>
      </w:pPr>
    </w:p>
    <w:p w:rsidR="00DA6A75" w:rsidRDefault="00DA6A75" w:rsidP="00DA6A75">
      <w:pPr>
        <w:spacing w:after="0" w:line="240" w:lineRule="auto"/>
        <w:jc w:val="center"/>
        <w:rPr>
          <w:rFonts w:ascii="Times New Roman" w:hAnsi="Times New Roman" w:cs="Times New Roman"/>
          <w:b/>
          <w:caps/>
          <w:sz w:val="32"/>
          <w:szCs w:val="32"/>
        </w:rPr>
      </w:pPr>
    </w:p>
    <w:sdt>
      <w:sdtPr>
        <w:rPr>
          <w:rFonts w:asciiTheme="minorHAnsi" w:eastAsiaTheme="minorHAnsi" w:hAnsiTheme="minorHAnsi" w:cstheme="minorBidi"/>
          <w:color w:val="auto"/>
          <w:sz w:val="22"/>
          <w:szCs w:val="22"/>
          <w:lang w:eastAsia="en-US"/>
        </w:rPr>
        <w:id w:val="390162540"/>
        <w:docPartObj>
          <w:docPartGallery w:val="Table of Contents"/>
          <w:docPartUnique/>
        </w:docPartObj>
      </w:sdtPr>
      <w:sdtEndPr>
        <w:rPr>
          <w:rFonts w:eastAsiaTheme="minorEastAsia"/>
          <w:lang w:eastAsia="ru-RU"/>
        </w:rPr>
      </w:sdtEndPr>
      <w:sdtContent>
        <w:p w:rsidR="00DA6A75" w:rsidRDefault="00DA6A75" w:rsidP="00DA6A75">
          <w:pPr>
            <w:pStyle w:val="a7"/>
            <w:spacing w:before="0" w:line="360" w:lineRule="auto"/>
          </w:pPr>
        </w:p>
        <w:p w:rsidR="00DA6A75" w:rsidRDefault="00DA6A75" w:rsidP="00DA6A75">
          <w:pPr>
            <w:pStyle w:val="11"/>
            <w:tabs>
              <w:tab w:val="right" w:leader="dot" w:pos="9345"/>
            </w:tabs>
            <w:spacing w:after="0" w:line="360" w:lineRule="auto"/>
            <w:jc w:val="both"/>
            <w:rPr>
              <w:rFonts w:ascii="Times New Roman" w:hAnsi="Times New Roman" w:cs="Times New Roman"/>
              <w:noProof/>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TOC \o "1-3" \h \z \u </w:instrText>
          </w:r>
          <w:r>
            <w:rPr>
              <w:rFonts w:ascii="Times New Roman" w:hAnsi="Times New Roman" w:cs="Times New Roman"/>
              <w:sz w:val="32"/>
              <w:szCs w:val="32"/>
            </w:rPr>
            <w:fldChar w:fldCharType="separate"/>
          </w:r>
          <w:hyperlink r:id="rId5" w:anchor="_Toc401046721" w:history="1">
            <w:r>
              <w:rPr>
                <w:rStyle w:val="a6"/>
                <w:rFonts w:ascii="Times New Roman" w:hAnsi="Times New Roman" w:cs="Times New Roman"/>
                <w:noProof/>
                <w:sz w:val="32"/>
                <w:szCs w:val="32"/>
              </w:rPr>
              <w:t>Предисловие</w:t>
            </w:r>
            <w:r>
              <w:rPr>
                <w:rStyle w:val="a6"/>
                <w:rFonts w:ascii="Times New Roman" w:hAnsi="Times New Roman" w:cs="Times New Roman"/>
                <w:noProof/>
                <w:webHidden/>
                <w:sz w:val="32"/>
                <w:szCs w:val="32"/>
              </w:rPr>
              <w:tab/>
            </w:r>
            <w:r>
              <w:rPr>
                <w:rStyle w:val="a6"/>
                <w:rFonts w:ascii="Times New Roman" w:hAnsi="Times New Roman" w:cs="Times New Roman"/>
                <w:noProof/>
                <w:webHidden/>
                <w:sz w:val="32"/>
                <w:szCs w:val="32"/>
              </w:rPr>
              <w:fldChar w:fldCharType="begin"/>
            </w:r>
            <w:r>
              <w:rPr>
                <w:rStyle w:val="a6"/>
                <w:rFonts w:ascii="Times New Roman" w:hAnsi="Times New Roman" w:cs="Times New Roman"/>
                <w:noProof/>
                <w:webHidden/>
                <w:sz w:val="32"/>
                <w:szCs w:val="32"/>
              </w:rPr>
              <w:instrText xml:space="preserve"> PAGEREF _Toc401046721 \h </w:instrText>
            </w:r>
            <w:r>
              <w:rPr>
                <w:rStyle w:val="a6"/>
                <w:rFonts w:ascii="Times New Roman" w:hAnsi="Times New Roman" w:cs="Times New Roman"/>
                <w:noProof/>
                <w:webHidden/>
                <w:sz w:val="32"/>
                <w:szCs w:val="32"/>
              </w:rPr>
            </w:r>
            <w:r>
              <w:rPr>
                <w:rStyle w:val="a6"/>
                <w:rFonts w:ascii="Times New Roman" w:hAnsi="Times New Roman" w:cs="Times New Roman"/>
                <w:noProof/>
                <w:webHidden/>
                <w:sz w:val="32"/>
                <w:szCs w:val="32"/>
              </w:rPr>
              <w:fldChar w:fldCharType="separate"/>
            </w:r>
            <w:r>
              <w:rPr>
                <w:rStyle w:val="a6"/>
                <w:rFonts w:ascii="Times New Roman" w:hAnsi="Times New Roman" w:cs="Times New Roman"/>
                <w:noProof/>
                <w:webHidden/>
                <w:sz w:val="32"/>
                <w:szCs w:val="32"/>
              </w:rPr>
              <w:t>2</w:t>
            </w:r>
            <w:r>
              <w:rPr>
                <w:rStyle w:val="a6"/>
                <w:rFonts w:ascii="Times New Roman" w:hAnsi="Times New Roman" w:cs="Times New Roman"/>
                <w:noProof/>
                <w:webHidden/>
                <w:sz w:val="32"/>
                <w:szCs w:val="32"/>
              </w:rPr>
              <w:fldChar w:fldCharType="end"/>
            </w:r>
          </w:hyperlink>
        </w:p>
        <w:p w:rsidR="00DA6A75" w:rsidRDefault="00DA6A75" w:rsidP="00DA6A75">
          <w:pPr>
            <w:pStyle w:val="11"/>
            <w:tabs>
              <w:tab w:val="right" w:leader="dot" w:pos="9345"/>
            </w:tabs>
            <w:spacing w:after="0" w:line="360" w:lineRule="auto"/>
            <w:jc w:val="both"/>
            <w:rPr>
              <w:rFonts w:ascii="Times New Roman" w:hAnsi="Times New Roman" w:cs="Times New Roman"/>
              <w:noProof/>
              <w:sz w:val="32"/>
              <w:szCs w:val="32"/>
            </w:rPr>
          </w:pPr>
          <w:hyperlink r:id="rId6" w:anchor="_Toc401046722" w:history="1">
            <w:r>
              <w:rPr>
                <w:rStyle w:val="a6"/>
                <w:rFonts w:ascii="Times New Roman" w:hAnsi="Times New Roman" w:cs="Times New Roman"/>
                <w:noProof/>
                <w:sz w:val="32"/>
                <w:szCs w:val="32"/>
              </w:rPr>
              <w:t>Нормативно-правовые акты</w:t>
            </w:r>
            <w:r>
              <w:rPr>
                <w:rStyle w:val="a6"/>
                <w:rFonts w:ascii="Times New Roman" w:hAnsi="Times New Roman" w:cs="Times New Roman"/>
                <w:noProof/>
                <w:webHidden/>
                <w:sz w:val="32"/>
                <w:szCs w:val="32"/>
              </w:rPr>
              <w:tab/>
            </w:r>
            <w:r>
              <w:rPr>
                <w:rStyle w:val="a6"/>
                <w:rFonts w:ascii="Times New Roman" w:hAnsi="Times New Roman" w:cs="Times New Roman"/>
                <w:noProof/>
                <w:webHidden/>
                <w:sz w:val="32"/>
                <w:szCs w:val="32"/>
              </w:rPr>
              <w:fldChar w:fldCharType="begin"/>
            </w:r>
            <w:r>
              <w:rPr>
                <w:rStyle w:val="a6"/>
                <w:rFonts w:ascii="Times New Roman" w:hAnsi="Times New Roman" w:cs="Times New Roman"/>
                <w:noProof/>
                <w:webHidden/>
                <w:sz w:val="32"/>
                <w:szCs w:val="32"/>
              </w:rPr>
              <w:instrText xml:space="preserve"> PAGEREF _Toc401046722 \h </w:instrText>
            </w:r>
            <w:r>
              <w:rPr>
                <w:rStyle w:val="a6"/>
                <w:rFonts w:ascii="Times New Roman" w:hAnsi="Times New Roman" w:cs="Times New Roman"/>
                <w:noProof/>
                <w:webHidden/>
                <w:sz w:val="32"/>
                <w:szCs w:val="32"/>
              </w:rPr>
            </w:r>
            <w:r>
              <w:rPr>
                <w:rStyle w:val="a6"/>
                <w:rFonts w:ascii="Times New Roman" w:hAnsi="Times New Roman" w:cs="Times New Roman"/>
                <w:noProof/>
                <w:webHidden/>
                <w:sz w:val="32"/>
                <w:szCs w:val="32"/>
              </w:rPr>
              <w:fldChar w:fldCharType="separate"/>
            </w:r>
            <w:r>
              <w:rPr>
                <w:rStyle w:val="a6"/>
                <w:rFonts w:ascii="Times New Roman" w:hAnsi="Times New Roman" w:cs="Times New Roman"/>
                <w:noProof/>
                <w:webHidden/>
                <w:sz w:val="32"/>
                <w:szCs w:val="32"/>
              </w:rPr>
              <w:t>6</w:t>
            </w:r>
            <w:r>
              <w:rPr>
                <w:rStyle w:val="a6"/>
                <w:rFonts w:ascii="Times New Roman" w:hAnsi="Times New Roman" w:cs="Times New Roman"/>
                <w:noProof/>
                <w:webHidden/>
                <w:sz w:val="32"/>
                <w:szCs w:val="32"/>
              </w:rPr>
              <w:fldChar w:fldCharType="end"/>
            </w:r>
          </w:hyperlink>
        </w:p>
        <w:p w:rsidR="00DA6A75" w:rsidRDefault="00DA6A75" w:rsidP="00DA6A75">
          <w:pPr>
            <w:pStyle w:val="11"/>
            <w:tabs>
              <w:tab w:val="right" w:leader="dot" w:pos="9345"/>
            </w:tabs>
            <w:spacing w:after="0" w:line="360" w:lineRule="auto"/>
            <w:jc w:val="both"/>
            <w:rPr>
              <w:rFonts w:ascii="Times New Roman" w:hAnsi="Times New Roman" w:cs="Times New Roman"/>
              <w:noProof/>
              <w:sz w:val="32"/>
              <w:szCs w:val="32"/>
            </w:rPr>
          </w:pPr>
          <w:hyperlink r:id="rId7" w:anchor="_Toc401046723" w:history="1">
            <w:r>
              <w:rPr>
                <w:rStyle w:val="a6"/>
                <w:rFonts w:ascii="Times New Roman" w:hAnsi="Times New Roman" w:cs="Times New Roman"/>
                <w:noProof/>
                <w:sz w:val="32"/>
                <w:szCs w:val="32"/>
              </w:rPr>
              <w:t>Нормы международного права</w:t>
            </w:r>
            <w:r>
              <w:rPr>
                <w:rStyle w:val="a6"/>
                <w:rFonts w:ascii="Times New Roman" w:hAnsi="Times New Roman" w:cs="Times New Roman"/>
                <w:noProof/>
                <w:webHidden/>
                <w:sz w:val="32"/>
                <w:szCs w:val="32"/>
              </w:rPr>
              <w:tab/>
            </w:r>
            <w:r>
              <w:rPr>
                <w:rStyle w:val="a6"/>
                <w:rFonts w:ascii="Times New Roman" w:hAnsi="Times New Roman" w:cs="Times New Roman"/>
                <w:noProof/>
                <w:webHidden/>
                <w:sz w:val="32"/>
                <w:szCs w:val="32"/>
              </w:rPr>
              <w:fldChar w:fldCharType="begin"/>
            </w:r>
            <w:r>
              <w:rPr>
                <w:rStyle w:val="a6"/>
                <w:rFonts w:ascii="Times New Roman" w:hAnsi="Times New Roman" w:cs="Times New Roman"/>
                <w:noProof/>
                <w:webHidden/>
                <w:sz w:val="32"/>
                <w:szCs w:val="32"/>
              </w:rPr>
              <w:instrText xml:space="preserve"> PAGEREF _Toc401046723 \h </w:instrText>
            </w:r>
            <w:r>
              <w:rPr>
                <w:rStyle w:val="a6"/>
                <w:rFonts w:ascii="Times New Roman" w:hAnsi="Times New Roman" w:cs="Times New Roman"/>
                <w:noProof/>
                <w:webHidden/>
                <w:sz w:val="32"/>
                <w:szCs w:val="32"/>
              </w:rPr>
            </w:r>
            <w:r>
              <w:rPr>
                <w:rStyle w:val="a6"/>
                <w:rFonts w:ascii="Times New Roman" w:hAnsi="Times New Roman" w:cs="Times New Roman"/>
                <w:noProof/>
                <w:webHidden/>
                <w:sz w:val="32"/>
                <w:szCs w:val="32"/>
              </w:rPr>
              <w:fldChar w:fldCharType="separate"/>
            </w:r>
            <w:r>
              <w:rPr>
                <w:rStyle w:val="a6"/>
                <w:rFonts w:ascii="Times New Roman" w:hAnsi="Times New Roman" w:cs="Times New Roman"/>
                <w:noProof/>
                <w:webHidden/>
                <w:sz w:val="32"/>
                <w:szCs w:val="32"/>
              </w:rPr>
              <w:t>10</w:t>
            </w:r>
            <w:r>
              <w:rPr>
                <w:rStyle w:val="a6"/>
                <w:rFonts w:ascii="Times New Roman" w:hAnsi="Times New Roman" w:cs="Times New Roman"/>
                <w:noProof/>
                <w:webHidden/>
                <w:sz w:val="32"/>
                <w:szCs w:val="32"/>
              </w:rPr>
              <w:fldChar w:fldCharType="end"/>
            </w:r>
          </w:hyperlink>
        </w:p>
        <w:p w:rsidR="00DA6A75" w:rsidRDefault="00DA6A75" w:rsidP="00DA6A75">
          <w:pPr>
            <w:pStyle w:val="21"/>
            <w:tabs>
              <w:tab w:val="right" w:leader="dot" w:pos="9345"/>
            </w:tabs>
            <w:spacing w:after="0" w:line="360" w:lineRule="auto"/>
            <w:jc w:val="both"/>
            <w:rPr>
              <w:rFonts w:ascii="Times New Roman" w:hAnsi="Times New Roman" w:cs="Times New Roman"/>
              <w:noProof/>
              <w:sz w:val="32"/>
              <w:szCs w:val="32"/>
            </w:rPr>
          </w:pPr>
          <w:hyperlink r:id="rId8" w:anchor="_Toc401046724" w:history="1">
            <w:r>
              <w:rPr>
                <w:rStyle w:val="a6"/>
                <w:rFonts w:ascii="Times New Roman" w:hAnsi="Times New Roman" w:cs="Times New Roman"/>
                <w:noProof/>
                <w:sz w:val="32"/>
                <w:szCs w:val="32"/>
              </w:rPr>
              <w:t>Правовой режим и механизмы защиты культурных ценностей в России</w:t>
            </w:r>
            <w:r>
              <w:rPr>
                <w:rStyle w:val="a6"/>
                <w:rFonts w:ascii="Times New Roman" w:hAnsi="Times New Roman" w:cs="Times New Roman"/>
                <w:noProof/>
                <w:webHidden/>
                <w:sz w:val="32"/>
                <w:szCs w:val="32"/>
              </w:rPr>
              <w:tab/>
            </w:r>
            <w:r>
              <w:rPr>
                <w:rStyle w:val="a6"/>
                <w:rFonts w:ascii="Times New Roman" w:hAnsi="Times New Roman" w:cs="Times New Roman"/>
                <w:noProof/>
                <w:webHidden/>
                <w:sz w:val="32"/>
                <w:szCs w:val="32"/>
              </w:rPr>
              <w:fldChar w:fldCharType="begin"/>
            </w:r>
            <w:r>
              <w:rPr>
                <w:rStyle w:val="a6"/>
                <w:rFonts w:ascii="Times New Roman" w:hAnsi="Times New Roman" w:cs="Times New Roman"/>
                <w:noProof/>
                <w:webHidden/>
                <w:sz w:val="32"/>
                <w:szCs w:val="32"/>
              </w:rPr>
              <w:instrText xml:space="preserve"> PAGEREF _Toc401046724 \h </w:instrText>
            </w:r>
            <w:r>
              <w:rPr>
                <w:rStyle w:val="a6"/>
                <w:rFonts w:ascii="Times New Roman" w:hAnsi="Times New Roman" w:cs="Times New Roman"/>
                <w:noProof/>
                <w:webHidden/>
                <w:sz w:val="32"/>
                <w:szCs w:val="32"/>
              </w:rPr>
            </w:r>
            <w:r>
              <w:rPr>
                <w:rStyle w:val="a6"/>
                <w:rFonts w:ascii="Times New Roman" w:hAnsi="Times New Roman" w:cs="Times New Roman"/>
                <w:noProof/>
                <w:webHidden/>
                <w:sz w:val="32"/>
                <w:szCs w:val="32"/>
              </w:rPr>
              <w:fldChar w:fldCharType="separate"/>
            </w:r>
            <w:r>
              <w:rPr>
                <w:rStyle w:val="a6"/>
                <w:rFonts w:ascii="Times New Roman" w:hAnsi="Times New Roman" w:cs="Times New Roman"/>
                <w:noProof/>
                <w:webHidden/>
                <w:sz w:val="32"/>
                <w:szCs w:val="32"/>
              </w:rPr>
              <w:t>12</w:t>
            </w:r>
            <w:r>
              <w:rPr>
                <w:rStyle w:val="a6"/>
                <w:rFonts w:ascii="Times New Roman" w:hAnsi="Times New Roman" w:cs="Times New Roman"/>
                <w:noProof/>
                <w:webHidden/>
                <w:sz w:val="32"/>
                <w:szCs w:val="32"/>
              </w:rPr>
              <w:fldChar w:fldCharType="end"/>
            </w:r>
          </w:hyperlink>
        </w:p>
        <w:p w:rsidR="00DA6A75" w:rsidRDefault="00DA6A75" w:rsidP="00DA6A75">
          <w:pPr>
            <w:pStyle w:val="21"/>
            <w:tabs>
              <w:tab w:val="right" w:leader="dot" w:pos="9345"/>
            </w:tabs>
            <w:spacing w:after="0" w:line="360" w:lineRule="auto"/>
            <w:jc w:val="both"/>
            <w:rPr>
              <w:rFonts w:ascii="Times New Roman" w:hAnsi="Times New Roman" w:cs="Times New Roman"/>
              <w:noProof/>
              <w:sz w:val="32"/>
              <w:szCs w:val="32"/>
            </w:rPr>
          </w:pPr>
          <w:hyperlink r:id="rId9" w:anchor="_Toc401046725" w:history="1">
            <w:r>
              <w:rPr>
                <w:rStyle w:val="a6"/>
                <w:rFonts w:ascii="Times New Roman" w:hAnsi="Times New Roman" w:cs="Times New Roman"/>
                <w:noProof/>
                <w:sz w:val="32"/>
                <w:szCs w:val="32"/>
              </w:rPr>
              <w:t>Международная охрана культурных ценностей</w:t>
            </w:r>
            <w:r>
              <w:rPr>
                <w:rStyle w:val="a6"/>
                <w:rFonts w:ascii="Times New Roman" w:hAnsi="Times New Roman" w:cs="Times New Roman"/>
                <w:noProof/>
                <w:webHidden/>
                <w:sz w:val="32"/>
                <w:szCs w:val="32"/>
              </w:rPr>
              <w:tab/>
            </w:r>
            <w:r>
              <w:rPr>
                <w:rStyle w:val="a6"/>
                <w:rFonts w:ascii="Times New Roman" w:hAnsi="Times New Roman" w:cs="Times New Roman"/>
                <w:noProof/>
                <w:webHidden/>
                <w:sz w:val="32"/>
                <w:szCs w:val="32"/>
              </w:rPr>
              <w:fldChar w:fldCharType="begin"/>
            </w:r>
            <w:r>
              <w:rPr>
                <w:rStyle w:val="a6"/>
                <w:rFonts w:ascii="Times New Roman" w:hAnsi="Times New Roman" w:cs="Times New Roman"/>
                <w:noProof/>
                <w:webHidden/>
                <w:sz w:val="32"/>
                <w:szCs w:val="32"/>
              </w:rPr>
              <w:instrText xml:space="preserve"> PAGEREF _Toc401046725 \h </w:instrText>
            </w:r>
            <w:r>
              <w:rPr>
                <w:rStyle w:val="a6"/>
                <w:rFonts w:ascii="Times New Roman" w:hAnsi="Times New Roman" w:cs="Times New Roman"/>
                <w:noProof/>
                <w:webHidden/>
                <w:sz w:val="32"/>
                <w:szCs w:val="32"/>
              </w:rPr>
            </w:r>
            <w:r>
              <w:rPr>
                <w:rStyle w:val="a6"/>
                <w:rFonts w:ascii="Times New Roman" w:hAnsi="Times New Roman" w:cs="Times New Roman"/>
                <w:noProof/>
                <w:webHidden/>
                <w:sz w:val="32"/>
                <w:szCs w:val="32"/>
              </w:rPr>
              <w:fldChar w:fldCharType="separate"/>
            </w:r>
            <w:r>
              <w:rPr>
                <w:rStyle w:val="a6"/>
                <w:rFonts w:ascii="Times New Roman" w:hAnsi="Times New Roman" w:cs="Times New Roman"/>
                <w:noProof/>
                <w:webHidden/>
                <w:sz w:val="32"/>
                <w:szCs w:val="32"/>
              </w:rPr>
              <w:t>19</w:t>
            </w:r>
            <w:r>
              <w:rPr>
                <w:rStyle w:val="a6"/>
                <w:rFonts w:ascii="Times New Roman" w:hAnsi="Times New Roman" w:cs="Times New Roman"/>
                <w:noProof/>
                <w:webHidden/>
                <w:sz w:val="32"/>
                <w:szCs w:val="32"/>
              </w:rPr>
              <w:fldChar w:fldCharType="end"/>
            </w:r>
          </w:hyperlink>
        </w:p>
        <w:p w:rsidR="00DA6A75" w:rsidRDefault="00DA6A75" w:rsidP="00DA6A75">
          <w:pPr>
            <w:spacing w:after="0" w:line="360" w:lineRule="auto"/>
            <w:jc w:val="both"/>
            <w:rPr>
              <w:sz w:val="32"/>
              <w:szCs w:val="32"/>
            </w:rPr>
          </w:pPr>
          <w:r>
            <w:rPr>
              <w:rFonts w:ascii="Times New Roman" w:hAnsi="Times New Roman" w:cs="Times New Roman"/>
              <w:b/>
              <w:bCs/>
              <w:sz w:val="32"/>
              <w:szCs w:val="32"/>
            </w:rPr>
            <w:fldChar w:fldCharType="end"/>
          </w:r>
        </w:p>
      </w:sdtContent>
    </w:sdt>
    <w:p w:rsidR="00DA6A75" w:rsidRDefault="00DA6A75" w:rsidP="00DA6A75">
      <w:pPr>
        <w:spacing w:after="0" w:line="240" w:lineRule="auto"/>
        <w:jc w:val="center"/>
        <w:rPr>
          <w:rFonts w:ascii="Times New Roman" w:hAnsi="Times New Roman" w:cs="Times New Roman"/>
          <w:b/>
          <w:caps/>
          <w:sz w:val="32"/>
          <w:szCs w:val="32"/>
        </w:rPr>
      </w:pPr>
    </w:p>
    <w:p w:rsidR="00DA6A75" w:rsidRDefault="00DA6A75" w:rsidP="00DA6A75">
      <w:pPr>
        <w:spacing w:after="0" w:line="240" w:lineRule="auto"/>
        <w:jc w:val="center"/>
        <w:rPr>
          <w:rFonts w:ascii="Times New Roman" w:hAnsi="Times New Roman" w:cs="Times New Roman"/>
          <w:b/>
          <w:caps/>
          <w:sz w:val="40"/>
          <w:szCs w:val="40"/>
        </w:rPr>
      </w:pPr>
      <w:r>
        <w:rPr>
          <w:rFonts w:ascii="Times New Roman" w:hAnsi="Times New Roman" w:cs="Times New Roman"/>
          <w:b/>
          <w:caps/>
          <w:sz w:val="40"/>
          <w:szCs w:val="40"/>
        </w:rPr>
        <w:br w:type="page"/>
      </w:r>
    </w:p>
    <w:p w:rsidR="00DA6A75" w:rsidRDefault="00DA6A75" w:rsidP="00DA6A75">
      <w:pPr>
        <w:pStyle w:val="1"/>
      </w:pPr>
      <w:bookmarkStart w:id="0" w:name="_Toc401046721"/>
      <w:r>
        <w:lastRenderedPageBreak/>
        <w:t>Предисловие</w:t>
      </w:r>
      <w:bookmarkEnd w:id="0"/>
    </w:p>
    <w:p w:rsidR="00DA6A75" w:rsidRDefault="00DA6A75" w:rsidP="00DA6A75">
      <w:pPr>
        <w:spacing w:after="0" w:line="240" w:lineRule="auto"/>
        <w:ind w:firstLine="709"/>
        <w:jc w:val="both"/>
        <w:rPr>
          <w:rFonts w:ascii="Times New Roman" w:hAnsi="Times New Roman" w:cs="Times New Roman"/>
          <w:sz w:val="32"/>
          <w:szCs w:val="32"/>
        </w:rPr>
      </w:pPr>
    </w:p>
    <w:p w:rsidR="00DA6A75" w:rsidRDefault="00DA6A75" w:rsidP="00DA6A75">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Понятие «культура» включает в себя культурные ценности, такие как памятники, исторические здания, предметы искусства, художественные коллекции и т.п. Культура в такой форме видима, осязаема и постижима. Защита культурных ценностей является важнейшей задачей, поскольку культурное наследие - это величайшие достижения человечества, основа его будущего развития.</w:t>
      </w:r>
    </w:p>
    <w:p w:rsidR="00DA6A75" w:rsidRDefault="00DA6A75" w:rsidP="00DA6A75">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Культурное наследие страны можно преумножить, но нельзя восстановить. Потеря культурных ценностей безвозвратна, есть лишь возможность реконструировать их. Чтобы предотвратить уничтожение культурных ценностей, необходимо исправить уже имеющиеся повреждения, и тем самым не допустить дальнейшего разрушения. Чтобы пояснить эту позицию, необходимо рассмотреть в этом контексте финансовые затраты и соображения национальной экономики.</w:t>
      </w:r>
    </w:p>
    <w:p w:rsidR="00DA6A75" w:rsidRDefault="00DA6A75" w:rsidP="00DA6A75">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Уничтожение культурных ценностей во время вооруженных конфликтов, разрушительное мародерство в отношении культурных объектов древности, многочисленные незаконные раскопки археологически важных мест, а также массовые кражи объектов искусства во всем мире из музеев, архивов, библиотек и других учреждений, в которых они находятся, - угрожают научным исследованиям, сохранности этих объектов и общественному доступу к нашему общему культурному наследию.</w:t>
      </w:r>
    </w:p>
    <w:p w:rsidR="00DA6A75" w:rsidRDefault="00DA6A75" w:rsidP="00DA6A75">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Оборот незаконных перемещений культурных ценностей насчитывает биллионы евро и сегодня достиг размеров незаконного оборота оружия, наркотических веществ, торговли людьми и животными. Невозможно измерить потери, проистекающие от этого. Так как ограбление культурных объектов и незаконный </w:t>
      </w:r>
      <w:r>
        <w:rPr>
          <w:rFonts w:ascii="Times New Roman" w:hAnsi="Times New Roman" w:cs="Times New Roman"/>
          <w:sz w:val="32"/>
          <w:szCs w:val="32"/>
        </w:rPr>
        <w:lastRenderedPageBreak/>
        <w:t>оборот культурных ценностей являются частью деятельности организованной преступности, а полученные доходы используются для финансирования международного терроризма, следовательно, эффективная защита культурных ценностей также является вопросом общественной безопасности.</w:t>
      </w:r>
    </w:p>
    <w:p w:rsidR="00DA6A75" w:rsidRDefault="00DA6A75" w:rsidP="00DA6A75">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Кроме того, природные катастрофы и экономический прогресс все еще представляют значительную угрозу культурным ценностям. Землетрясения, наводнения, пожары и другие катастрофы сокращают жизнь, повреждают и даже уничтожают культурные объекты. С точки зрения людей, принимающих политические решения, экономический прогресс, который обычно сопровождается экспансивными созидательными мерами, все еще представляется несовместимым с интересами защиты культурных ценностей современными методами.</w:t>
      </w:r>
    </w:p>
    <w:p w:rsidR="00DA6A75" w:rsidRDefault="00DA6A75" w:rsidP="00DA6A75">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В то же время, в большинстве стран культурные ценности защищаются как в случае вооруженного конфликта, так и в мирное время. Однако во многих случаях законы не соблюдаются или не имеют достаточного действия, иногда остаются не ратифицированными конвенции. Реальное состояние защиты и охраны нашего культурного наследия, к сожалению, плачевно. Превентивные меры, необходимые для защиты культурных ценностей, часто не предпринимаются под предлогом финансирования.</w:t>
      </w:r>
    </w:p>
    <w:p w:rsidR="00DA6A75" w:rsidRDefault="00DA6A75" w:rsidP="00DA6A75">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Проблема современной, более эффективной защиты культурных ценностей становится все более и более актуальной в нашем обществе из-за последних конфликтов в мире. Объем информации на эту тему, публикуемый в средствах массовой информации, постоянно увеличивается, сообщая о мародерстве и разрушении культурных ценностей. </w:t>
      </w:r>
    </w:p>
    <w:p w:rsidR="00DA6A75" w:rsidRDefault="00DA6A75" w:rsidP="00DA6A75">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В частности, во внимание нужно принять также задачи по защите культурного наследия как во время военно-политических операций по поддержанию мира, проводимых ООН, так и крупных операций по поддержанию многонациональной стабильности. Защита ценностей, которые находятся в особенной опасности, обязательно должна входить в бюджет военной операции, поскольку по ее окончании финансирование не представляется возможным. Безусловно, важно, если местное население осознает важность сохранения своих культурных ценностей и борьбу за них. Доказано, что защита культурных ценностей в долгосрочной перспективе невозможна без вовлечения местного населения.</w:t>
      </w:r>
    </w:p>
    <w:p w:rsidR="00DA6A75" w:rsidRDefault="00DA6A75" w:rsidP="00DA6A75">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Однако нельзя забывать, что намеренное разрушение культурных ценностей врага классифицируется как особый вид войны и, возможно, является одним из видов этнической чистки. Яркими примерами такого вида войны являются многочисленные разрушения культурных ценностей во время вооруженных событий на Балканах в период между 1990 и 1998 годом.</w:t>
      </w:r>
    </w:p>
    <w:p w:rsidR="00DA6A75" w:rsidRDefault="00DA6A75" w:rsidP="00DA6A75">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За последние несколько лет природные катастрофы, такие как цунами, наводнения, пожары, также сильно повреждают или разрушают культурные ценности. Все эти культурные катастрофы широко освещались в международной прессе, в связи с чем проблема защиты культурных ценностей привлекла внимание политиков. Нельзя больше терпеть разрушения и порчи культурных ценностей в результате стихийных бедствий и не принимать никаких мер по предотвращению дальнейших повреждений ценностей культуры. При небрежном отношении или только при помощи правовых требований защита культурных ценностей невозможна. Разрушительная деятельность человека или природных сил поистине опасна. Необходимо, чтобы усилия по </w:t>
      </w:r>
      <w:r>
        <w:rPr>
          <w:rFonts w:ascii="Times New Roman" w:hAnsi="Times New Roman" w:cs="Times New Roman"/>
          <w:sz w:val="32"/>
          <w:szCs w:val="32"/>
        </w:rPr>
        <w:lastRenderedPageBreak/>
        <w:t>сохранению культуры предпринимались как государством, так и обществом, поскольку меры по защите культурного наследия требуют значительных денежных затрат. Общество совместно с негосударственными организациями должно требовать от политических лидеров и органов власти принятия необходимых и своевременных мер по защите культурных ценностей.</w:t>
      </w:r>
    </w:p>
    <w:p w:rsidR="00DA6A75" w:rsidRDefault="00DA6A75" w:rsidP="00DA6A75">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История и ежедневные события показывают нам, что культурные ценности должны находиться под защитой с помощью соответствующих мер. Опасности, которым могут подвергнуться культурные ценности, реальны и бывают самого разного характера: от стихийных бедствий до вооруженных конфликтов и техногенных катастроф.</w:t>
      </w:r>
    </w:p>
    <w:p w:rsidR="00DA6A75" w:rsidRDefault="00DA6A75" w:rsidP="00DA6A75">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Финансовые затраты при организации хранилищ часто бывают связаны со значением объектов, ценность которых порой сложно определить. В этой связи эффективное использование хранилищ становится привлекательным, так как это экономичная альтернатива увеличениям площади и строительству новых зданий, однако здесь необходимы новые стандарты и новые программные решения. Проблемы, возникающие при загруженности хранилища объектами, интенсивно исследуются при помощи компьютерных технологий, и разработанные методы для решения подобных проблем уже дали отличные результаты.</w:t>
      </w:r>
    </w:p>
    <w:p w:rsidR="00DA6A75" w:rsidRDefault="00DA6A75" w:rsidP="00DA6A75">
      <w:pPr>
        <w:spacing w:after="0" w:line="312" w:lineRule="auto"/>
        <w:ind w:firstLine="709"/>
        <w:jc w:val="both"/>
        <w:rPr>
          <w:rFonts w:ascii="Times New Roman" w:hAnsi="Times New Roman" w:cs="Times New Roman"/>
          <w:sz w:val="32"/>
          <w:szCs w:val="32"/>
        </w:rPr>
      </w:pPr>
      <w:r>
        <w:rPr>
          <w:rFonts w:ascii="Times New Roman" w:hAnsi="Times New Roman" w:cs="Times New Roman"/>
          <w:sz w:val="32"/>
          <w:szCs w:val="32"/>
        </w:rPr>
        <w:t>С помощью соответствующих стандартов и технических методов, защита культурных ценностей может стать гораздо более эффективной с финансовой точки зрения.</w:t>
      </w:r>
    </w:p>
    <w:p w:rsidR="00DA6A75" w:rsidRDefault="00DA6A75" w:rsidP="00DA6A75">
      <w:pPr>
        <w:spacing w:after="0" w:line="312" w:lineRule="auto"/>
        <w:ind w:firstLine="709"/>
        <w:jc w:val="both"/>
        <w:rPr>
          <w:rFonts w:ascii="Times New Roman" w:hAnsi="Times New Roman" w:cs="Times New Roman"/>
          <w:sz w:val="32"/>
          <w:szCs w:val="32"/>
        </w:rPr>
      </w:pPr>
    </w:p>
    <w:p w:rsidR="00DA6A75" w:rsidRDefault="00DA6A75" w:rsidP="00DA6A75">
      <w:pPr>
        <w:spacing w:after="0" w:line="312" w:lineRule="auto"/>
        <w:ind w:firstLine="709"/>
        <w:jc w:val="both"/>
        <w:rPr>
          <w:rFonts w:ascii="Times New Roman" w:hAnsi="Times New Roman" w:cs="Times New Roman"/>
          <w:sz w:val="32"/>
          <w:szCs w:val="32"/>
        </w:rPr>
      </w:pPr>
    </w:p>
    <w:p w:rsidR="00DA6A75" w:rsidRDefault="00DA6A75" w:rsidP="00DA6A75">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br w:type="page"/>
      </w:r>
    </w:p>
    <w:p w:rsidR="00DA6A75" w:rsidRDefault="00DA6A75" w:rsidP="00DA6A75">
      <w:pPr>
        <w:pStyle w:val="1"/>
      </w:pPr>
      <w:bookmarkStart w:id="1" w:name="_Toc401046722"/>
      <w:r>
        <w:lastRenderedPageBreak/>
        <w:t>Нормативно-правовые акты</w:t>
      </w:r>
      <w:bookmarkEnd w:id="1"/>
    </w:p>
    <w:p w:rsidR="00DA6A75" w:rsidRDefault="00DA6A75" w:rsidP="00DA6A75">
      <w:pPr>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567"/>
        <w:jc w:val="both"/>
        <w:rPr>
          <w:rFonts w:ascii="Times New Roman" w:hAnsi="Times New Roman" w:cs="Times New Roman"/>
          <w:sz w:val="32"/>
          <w:szCs w:val="32"/>
        </w:rPr>
      </w:pPr>
      <w:r>
        <w:rPr>
          <w:rFonts w:ascii="Times New Roman" w:eastAsia="Times New Roman" w:hAnsi="Times New Roman" w:cs="Times New Roman"/>
          <w:sz w:val="32"/>
          <w:szCs w:val="32"/>
        </w:rPr>
        <w:t xml:space="preserve">Конституция Российской Федерации [Текст]: принята всенародным голосованием 12 декабря </w:t>
      </w:r>
      <w:smartTag w:uri="urn:schemas-microsoft-com:office:smarttags" w:element="metricconverter">
        <w:smartTagPr>
          <w:attr w:name="ProductID" w:val="1993 г"/>
        </w:smartTagPr>
        <w:r>
          <w:rPr>
            <w:rFonts w:ascii="Times New Roman" w:eastAsia="Times New Roman" w:hAnsi="Times New Roman" w:cs="Times New Roman"/>
            <w:sz w:val="32"/>
            <w:szCs w:val="32"/>
          </w:rPr>
          <w:t>1993 г</w:t>
        </w:r>
      </w:smartTag>
      <w:r>
        <w:rPr>
          <w:rFonts w:ascii="Times New Roman" w:eastAsia="Times New Roman" w:hAnsi="Times New Roman" w:cs="Times New Roman"/>
          <w:sz w:val="32"/>
          <w:szCs w:val="32"/>
        </w:rPr>
        <w:t>.</w:t>
      </w:r>
      <w:r>
        <w:rPr>
          <w:rFonts w:ascii="Times New Roman" w:hAnsi="Times New Roman" w:cs="Times New Roman"/>
          <w:sz w:val="32"/>
          <w:szCs w:val="32"/>
        </w:rPr>
        <w:t xml:space="preserve"> (с учетом поправок, внесенных Законами РФ о поправках к Конституции РФ от 30.12.2008 N 6-ФКЗ, от 30.12.2008 N 7-</w:t>
      </w:r>
      <w:proofErr w:type="gramStart"/>
      <w:r>
        <w:rPr>
          <w:rFonts w:ascii="Times New Roman" w:hAnsi="Times New Roman" w:cs="Times New Roman"/>
          <w:sz w:val="32"/>
          <w:szCs w:val="32"/>
        </w:rPr>
        <w:t>ФКЗ)/</w:t>
      </w:r>
      <w:proofErr w:type="gramEnd"/>
      <w:r>
        <w:rPr>
          <w:rFonts w:ascii="Times New Roman" w:hAnsi="Times New Roman" w:cs="Times New Roman"/>
          <w:sz w:val="32"/>
          <w:szCs w:val="32"/>
        </w:rPr>
        <w:t>/Собрание законодательства РФ. – 2009. - N 4. - Ст. 445.</w:t>
      </w:r>
    </w:p>
    <w:p w:rsidR="00DA6A75" w:rsidRDefault="00DA6A75" w:rsidP="00DA6A75">
      <w:pPr>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Гражданский кодекс Российской Федерации (часть первая) </w:t>
      </w:r>
      <w:r>
        <w:rPr>
          <w:rFonts w:ascii="Times New Roman" w:eastAsia="Times New Roman" w:hAnsi="Times New Roman" w:cs="Times New Roman"/>
          <w:sz w:val="32"/>
          <w:szCs w:val="32"/>
        </w:rPr>
        <w:t>[Текст]</w:t>
      </w:r>
      <w:r>
        <w:rPr>
          <w:rFonts w:ascii="Times New Roman" w:hAnsi="Times New Roman" w:cs="Times New Roman"/>
          <w:sz w:val="32"/>
          <w:szCs w:val="32"/>
        </w:rPr>
        <w:t>: федеральный закон от 30.11.1994 N 51-ФЗ; в ред. от 05.05.2014//Собрание законодательства РФ. – 1994. -  N 32. - Ст. 3301; 2014. - N 19. - Ст. 2304.</w:t>
      </w:r>
    </w:p>
    <w:p w:rsidR="00DA6A75" w:rsidRDefault="00DA6A75" w:rsidP="00DA6A75">
      <w:pPr>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Уголовный кодекс Российской Федерации </w:t>
      </w:r>
      <w:r>
        <w:rPr>
          <w:rFonts w:ascii="Times New Roman" w:eastAsia="Times New Roman" w:hAnsi="Times New Roman" w:cs="Times New Roman"/>
          <w:sz w:val="32"/>
          <w:szCs w:val="32"/>
        </w:rPr>
        <w:t>[Текст]</w:t>
      </w:r>
      <w:r>
        <w:rPr>
          <w:rFonts w:ascii="Times New Roman" w:hAnsi="Times New Roman" w:cs="Times New Roman"/>
          <w:sz w:val="32"/>
          <w:szCs w:val="32"/>
        </w:rPr>
        <w:t>: федеральный закон от 13.06.1996 N 63-ФЗ; в ред. от 21.07.2014//Собрание законодательства РФ. – 1996. - N 25. - Ст. 2954; 2014. -N 19. - Ст. 2310.</w:t>
      </w:r>
    </w:p>
    <w:p w:rsidR="00DA6A75" w:rsidRDefault="00DA6A75" w:rsidP="00DA6A75">
      <w:pPr>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 культурных ценностях, перемещенных в Союз ССР в результате Второй мировой войны и находящихся на территории Российской Федерации </w:t>
      </w:r>
      <w:r>
        <w:rPr>
          <w:rFonts w:ascii="Times New Roman" w:eastAsia="Times New Roman" w:hAnsi="Times New Roman" w:cs="Times New Roman"/>
          <w:sz w:val="32"/>
          <w:szCs w:val="32"/>
        </w:rPr>
        <w:t>[Текст]</w:t>
      </w:r>
      <w:r>
        <w:rPr>
          <w:rFonts w:ascii="Times New Roman" w:hAnsi="Times New Roman" w:cs="Times New Roman"/>
          <w:sz w:val="32"/>
          <w:szCs w:val="32"/>
        </w:rPr>
        <w:t>: федеральный закон от 15.04.1998 N 64-ФЗ; в ред. от 23.07.2008//Собрание законодательства РФ. – 1998. - N 16. - Ст. 1799; 2008. -N 30 (ч. 2). - Ст. 3616.</w:t>
      </w:r>
    </w:p>
    <w:p w:rsidR="00DA6A75" w:rsidRDefault="00DA6A75" w:rsidP="00DA6A75">
      <w:pPr>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Кодекс Российской Федерации об административных правонарушениях </w:t>
      </w:r>
      <w:r>
        <w:rPr>
          <w:rFonts w:ascii="Times New Roman" w:eastAsia="Times New Roman" w:hAnsi="Times New Roman" w:cs="Times New Roman"/>
          <w:sz w:val="32"/>
          <w:szCs w:val="32"/>
        </w:rPr>
        <w:t>[Текст]</w:t>
      </w:r>
      <w:r>
        <w:rPr>
          <w:rFonts w:ascii="Times New Roman" w:hAnsi="Times New Roman" w:cs="Times New Roman"/>
          <w:sz w:val="32"/>
          <w:szCs w:val="32"/>
        </w:rPr>
        <w:t>: федеральный закон от 30.12.2001 N 195-ФЗ; в ред. от 21.07.2014//Собрание законодательства РФ. – 2002. - N 1 (ч. 1). - Ст. 1; 2014. - N 23. - Ст. 2928.</w:t>
      </w:r>
    </w:p>
    <w:p w:rsidR="00DA6A75" w:rsidRDefault="00DA6A75" w:rsidP="00DA6A75">
      <w:pPr>
        <w:spacing w:after="0" w:line="240" w:lineRule="auto"/>
        <w:ind w:firstLine="709"/>
        <w:jc w:val="both"/>
        <w:rPr>
          <w:rFonts w:ascii="Times New Roman" w:hAnsi="Times New Roman" w:cs="Times New Roman"/>
          <w:sz w:val="32"/>
          <w:szCs w:val="32"/>
        </w:rPr>
      </w:pPr>
    </w:p>
    <w:p w:rsidR="00DA6A75" w:rsidRDefault="00DA6A75" w:rsidP="00DA6A75">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Об объектах культурного наследия (памятниках истории и культуры) народов Российской Федерации</w:t>
      </w:r>
      <w:r>
        <w:rPr>
          <w:rFonts w:ascii="Times New Roman" w:eastAsia="Times New Roman" w:hAnsi="Times New Roman" w:cs="Times New Roman"/>
          <w:sz w:val="32"/>
          <w:szCs w:val="32"/>
        </w:rPr>
        <w:t xml:space="preserve"> [Текст]</w:t>
      </w:r>
      <w:r>
        <w:rPr>
          <w:rFonts w:ascii="Times New Roman" w:hAnsi="Times New Roman" w:cs="Times New Roman"/>
          <w:sz w:val="32"/>
          <w:szCs w:val="32"/>
        </w:rPr>
        <w:t>: федеральный закон от 25.06.2002 N 73-ФЗ; в ред. от 23.07.2013//Собрание законодательства РФ. – 2002. - N 26. - Ст. 2519; 2013. - N 17. - Ст. 2030.</w:t>
      </w:r>
    </w:p>
    <w:p w:rsidR="00DA6A75" w:rsidRDefault="00DA6A75" w:rsidP="00DA6A75">
      <w:pPr>
        <w:spacing w:after="0" w:line="240" w:lineRule="auto"/>
        <w:ind w:firstLine="709"/>
        <w:jc w:val="both"/>
        <w:rPr>
          <w:rFonts w:ascii="Times New Roman" w:hAnsi="Times New Roman" w:cs="Times New Roman"/>
          <w:sz w:val="32"/>
          <w:szCs w:val="32"/>
        </w:rPr>
      </w:pPr>
    </w:p>
    <w:p w:rsidR="00DA6A75" w:rsidRDefault="00DA6A75" w:rsidP="00DA6A75">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Основы законодательства Российской Федерации о культуре </w:t>
      </w:r>
      <w:r>
        <w:rPr>
          <w:rFonts w:ascii="Times New Roman" w:eastAsia="Times New Roman" w:hAnsi="Times New Roman" w:cs="Times New Roman"/>
          <w:sz w:val="32"/>
          <w:szCs w:val="32"/>
        </w:rPr>
        <w:t>[Текст]</w:t>
      </w:r>
      <w:r>
        <w:rPr>
          <w:rFonts w:ascii="Times New Roman" w:hAnsi="Times New Roman" w:cs="Times New Roman"/>
          <w:sz w:val="32"/>
          <w:szCs w:val="32"/>
        </w:rPr>
        <w:t>: федеральный закон утв. ВС РФ 09.10.1992 N 3612-1; в ред. от 05.05.2014//Российская газета. – 1992. - N 248; 2014. - N 101.</w:t>
      </w:r>
    </w:p>
    <w:p w:rsidR="00DA6A75" w:rsidRDefault="00DA6A75" w:rsidP="00DA6A75">
      <w:pPr>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 недрах </w:t>
      </w:r>
      <w:r>
        <w:rPr>
          <w:rFonts w:ascii="Times New Roman" w:eastAsia="Times New Roman" w:hAnsi="Times New Roman" w:cs="Times New Roman"/>
          <w:sz w:val="32"/>
          <w:szCs w:val="32"/>
        </w:rPr>
        <w:t>[Текст]</w:t>
      </w:r>
      <w:r>
        <w:rPr>
          <w:rFonts w:ascii="Times New Roman" w:hAnsi="Times New Roman" w:cs="Times New Roman"/>
          <w:sz w:val="32"/>
          <w:szCs w:val="32"/>
        </w:rPr>
        <w:t>: закон РФ от 21.02.1992 N 2395-1; в ред. от 28.12.2013//Собрание законодательства РФ. – 1995. - N 10. - Ст. 823; 2013. - N 52 (часть I). - Ст. 6973.</w:t>
      </w:r>
    </w:p>
    <w:p w:rsidR="00DA6A75" w:rsidRDefault="00DA6A75" w:rsidP="00DA6A75">
      <w:pPr>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 вывозе и ввозе культурных ценностей </w:t>
      </w:r>
      <w:r>
        <w:rPr>
          <w:rFonts w:ascii="Times New Roman" w:eastAsia="Times New Roman" w:hAnsi="Times New Roman" w:cs="Times New Roman"/>
          <w:sz w:val="32"/>
          <w:szCs w:val="32"/>
        </w:rPr>
        <w:t>[Текст]</w:t>
      </w:r>
      <w:r>
        <w:rPr>
          <w:rFonts w:ascii="Times New Roman" w:hAnsi="Times New Roman" w:cs="Times New Roman"/>
          <w:sz w:val="32"/>
          <w:szCs w:val="32"/>
        </w:rPr>
        <w:t>: закон РФ от 15.04.1993 N 4804-1; в ред. от 23.07.2013//Российская газета. – 1993. - N 92; 2013. - N 163.</w:t>
      </w:r>
    </w:p>
    <w:p w:rsidR="00DA6A75" w:rsidRDefault="00DA6A75" w:rsidP="00DA6A75">
      <w:pPr>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Об особо ценных объектах культурного наследия народов Российской Федерации [Текст]: указ Президента РФ от 30.11.1992 N 1487; в ред. от 17.05.2007//Собрание актов Президента и Правительства РФ. - 1992. - N 23. - Ст. 1961; Собрание законодательства РФ. – 2007. - N 21. - Ст. 2491</w:t>
      </w:r>
    </w:p>
    <w:p w:rsidR="00DA6A75" w:rsidRDefault="00DA6A75" w:rsidP="00DA6A75">
      <w:pPr>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Об утверждении Положения о Государственном своде особо ценных объектов культурного наследия народов Российской Федерации </w:t>
      </w:r>
      <w:r>
        <w:rPr>
          <w:rFonts w:ascii="Times New Roman" w:eastAsia="Times New Roman" w:hAnsi="Times New Roman" w:cs="Times New Roman"/>
          <w:sz w:val="32"/>
          <w:szCs w:val="32"/>
        </w:rPr>
        <w:t>[Текст]</w:t>
      </w:r>
      <w:r>
        <w:rPr>
          <w:rFonts w:ascii="Times New Roman" w:hAnsi="Times New Roman" w:cs="Times New Roman"/>
          <w:sz w:val="32"/>
          <w:szCs w:val="32"/>
        </w:rPr>
        <w:t>: постановление Правительства РФ от 06.10.1994 N 1143//Собрание законодательства РФ. – 1994. - N 25. - Ст. 2710.</w:t>
      </w:r>
    </w:p>
    <w:p w:rsidR="00DA6A75" w:rsidRDefault="00DA6A75" w:rsidP="00DA6A75">
      <w:pPr>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Об утверждении Положения о проведении экспертизы и контроля за вывозом культурных ценностей </w:t>
      </w:r>
      <w:r>
        <w:rPr>
          <w:rFonts w:ascii="Times New Roman" w:eastAsia="Times New Roman" w:hAnsi="Times New Roman" w:cs="Times New Roman"/>
          <w:sz w:val="32"/>
          <w:szCs w:val="32"/>
        </w:rPr>
        <w:t>[Текст]</w:t>
      </w:r>
      <w:r>
        <w:rPr>
          <w:rFonts w:ascii="Times New Roman" w:hAnsi="Times New Roman" w:cs="Times New Roman"/>
          <w:sz w:val="32"/>
          <w:szCs w:val="32"/>
        </w:rPr>
        <w:t>: постановление Правительства РФ от 27.04.2001 N 322; в ред. от 21.07.2009//Собрание законодательства РФ. – 2001. - N 19. - Ст. 1938; 2009. - N 30. - Ст. 3832</w:t>
      </w:r>
    </w:p>
    <w:p w:rsidR="00DA6A75" w:rsidRDefault="00DA6A75" w:rsidP="00DA6A75">
      <w:pPr>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 мерах по реализации Федерального закона "О культурных ценностях, перемещенных в Союз ССР в результате Второй мировой войны и находящихся на территории Российской Федерации </w:t>
      </w:r>
      <w:r>
        <w:rPr>
          <w:rFonts w:ascii="Times New Roman" w:eastAsia="Times New Roman" w:hAnsi="Times New Roman" w:cs="Times New Roman"/>
          <w:sz w:val="32"/>
          <w:szCs w:val="32"/>
        </w:rPr>
        <w:t>[Текст]</w:t>
      </w:r>
      <w:r>
        <w:rPr>
          <w:rFonts w:ascii="Times New Roman" w:hAnsi="Times New Roman" w:cs="Times New Roman"/>
          <w:sz w:val="32"/>
          <w:szCs w:val="32"/>
        </w:rPr>
        <w:t>: постановление Правительства РФ от 11.03.2001 N 174; в ред. от 18.05.2011//Собрание законодательства РФ. – 2001. - N 12. - Ст. 1102; 2011. - N 22. - Ст. 3173.</w:t>
      </w:r>
    </w:p>
    <w:p w:rsidR="00DA6A75" w:rsidRDefault="00DA6A75" w:rsidP="00DA6A75">
      <w:pPr>
        <w:spacing w:after="0" w:line="240" w:lineRule="auto"/>
        <w:ind w:firstLine="709"/>
        <w:jc w:val="both"/>
        <w:rPr>
          <w:rFonts w:ascii="Times New Roman" w:hAnsi="Times New Roman" w:cs="Times New Roman"/>
          <w:sz w:val="32"/>
          <w:szCs w:val="32"/>
        </w:rPr>
      </w:pPr>
    </w:p>
    <w:p w:rsidR="00DA6A75" w:rsidRDefault="00DA6A75" w:rsidP="00DA6A75">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 лицензировании деятельности по сохранению объектов культурного наследия (памятников истории и культуры) народов Российской Федерации </w:t>
      </w:r>
      <w:r>
        <w:rPr>
          <w:rFonts w:ascii="Times New Roman" w:eastAsia="Times New Roman" w:hAnsi="Times New Roman" w:cs="Times New Roman"/>
          <w:sz w:val="32"/>
          <w:szCs w:val="32"/>
        </w:rPr>
        <w:t>[Текст]</w:t>
      </w:r>
      <w:r>
        <w:rPr>
          <w:rFonts w:ascii="Times New Roman" w:hAnsi="Times New Roman" w:cs="Times New Roman"/>
          <w:sz w:val="32"/>
          <w:szCs w:val="32"/>
        </w:rPr>
        <w:t>: постановление Правительства РФ от 19.04.2012 N 349; в ред. от 14.08.2014//Собрание законодательства РФ. – 2012. - N 17. - Ст. 2018; 2014. - N 34. - Ст. 4664.</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Об экспертизе культурных ценностей, заявленных к вывозу из Российской Федерации </w:t>
      </w:r>
      <w:r>
        <w:rPr>
          <w:rFonts w:ascii="Times New Roman" w:eastAsia="Times New Roman" w:hAnsi="Times New Roman" w:cs="Times New Roman"/>
          <w:sz w:val="32"/>
          <w:szCs w:val="32"/>
        </w:rPr>
        <w:t>[Текст]</w:t>
      </w:r>
      <w:r>
        <w:rPr>
          <w:rFonts w:ascii="Times New Roman" w:hAnsi="Times New Roman" w:cs="Times New Roman"/>
          <w:sz w:val="32"/>
          <w:szCs w:val="32"/>
        </w:rPr>
        <w:t>: приказ Минкультуры РФ от 21.03.1995 N 185//СПС «КонсультантПлюс».</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 формировании государственной политики в области сохранения библиотечных фондов как части культурного наследия и информационного ресурса страны </w:t>
      </w:r>
      <w:r>
        <w:rPr>
          <w:rFonts w:ascii="Times New Roman" w:eastAsia="Times New Roman" w:hAnsi="Times New Roman" w:cs="Times New Roman"/>
          <w:sz w:val="32"/>
          <w:szCs w:val="32"/>
        </w:rPr>
        <w:t>[Текст]</w:t>
      </w:r>
      <w:r>
        <w:rPr>
          <w:rFonts w:ascii="Times New Roman" w:hAnsi="Times New Roman" w:cs="Times New Roman"/>
          <w:sz w:val="32"/>
          <w:szCs w:val="32"/>
        </w:rPr>
        <w:t>: приказ Минкультуры РФ от 22.06.1998 N 341//СПС «КонсультантПлюс».</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 порядке учета, хранения и организации доступа к культурным ценностям, перемещенным на территорию Российской Федерации в период Второй мировой войны </w:t>
      </w:r>
      <w:r>
        <w:rPr>
          <w:rFonts w:ascii="Times New Roman" w:eastAsia="Times New Roman" w:hAnsi="Times New Roman" w:cs="Times New Roman"/>
          <w:sz w:val="32"/>
          <w:szCs w:val="32"/>
        </w:rPr>
        <w:t>[Текст]</w:t>
      </w:r>
      <w:r>
        <w:rPr>
          <w:rFonts w:ascii="Times New Roman" w:hAnsi="Times New Roman" w:cs="Times New Roman"/>
          <w:sz w:val="32"/>
          <w:szCs w:val="32"/>
        </w:rPr>
        <w:t>: приказ Минкультуры РФ от 02.03.2000 N 145 //СПС «КонсультантПлюс».</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Об утверждении Положения о Межведомственном совете по вопросам культурных ценностей, перемещенных в результате Второй мировой войны </w:t>
      </w:r>
      <w:r>
        <w:rPr>
          <w:rFonts w:ascii="Times New Roman" w:eastAsia="Times New Roman" w:hAnsi="Times New Roman" w:cs="Times New Roman"/>
          <w:sz w:val="32"/>
          <w:szCs w:val="32"/>
        </w:rPr>
        <w:t>[Текст]</w:t>
      </w:r>
      <w:r>
        <w:rPr>
          <w:rFonts w:ascii="Times New Roman" w:hAnsi="Times New Roman" w:cs="Times New Roman"/>
          <w:sz w:val="32"/>
          <w:szCs w:val="32"/>
        </w:rPr>
        <w:t>: приказ Минкультуры РФ от 03.11.2005 N 527; в ред. от 01.04.2009//Бюллетень нормативных актов федеральных органов исполнительной власти. – 2005. - N 51; 2009. - N 19.</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О Перечне культурных ценностей, подпадающих под действие Закона Российской Федерации от 15 апреля 1993 г. N 4804-1 "О вывозе и ввозе культурных ценностей", и документации, оформляемой на право их вывоза с территории Российской Федерации</w:t>
      </w:r>
      <w:r>
        <w:rPr>
          <w:rFonts w:ascii="Times New Roman" w:eastAsia="Times New Roman" w:hAnsi="Times New Roman" w:cs="Times New Roman"/>
          <w:sz w:val="32"/>
          <w:szCs w:val="32"/>
        </w:rPr>
        <w:t>[Текст]</w:t>
      </w:r>
      <w:r>
        <w:rPr>
          <w:rFonts w:ascii="Times New Roman" w:hAnsi="Times New Roman" w:cs="Times New Roman"/>
          <w:sz w:val="32"/>
          <w:szCs w:val="32"/>
        </w:rPr>
        <w:t xml:space="preserve">: приказ </w:t>
      </w:r>
      <w:proofErr w:type="spellStart"/>
      <w:r>
        <w:rPr>
          <w:rFonts w:ascii="Times New Roman" w:hAnsi="Times New Roman" w:cs="Times New Roman"/>
          <w:sz w:val="32"/>
          <w:szCs w:val="32"/>
        </w:rPr>
        <w:t>Россвязьохранкультуры</w:t>
      </w:r>
      <w:proofErr w:type="spellEnd"/>
      <w:r>
        <w:rPr>
          <w:rFonts w:ascii="Times New Roman" w:hAnsi="Times New Roman" w:cs="Times New Roman"/>
          <w:sz w:val="32"/>
          <w:szCs w:val="32"/>
        </w:rPr>
        <w:t xml:space="preserve"> от 14.03.2008 N 117//Бюллетень нормативных актов федеральных органов исполнительной власти. – 2008. - N 24.</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r>
        <w:rPr>
          <w:rFonts w:ascii="Times New Roman" w:eastAsia="Times New Roman" w:hAnsi="Times New Roman" w:cs="Times New Roman"/>
          <w:sz w:val="32"/>
          <w:szCs w:val="32"/>
        </w:rPr>
        <w:t>[Текст]</w:t>
      </w:r>
      <w:r>
        <w:rPr>
          <w:rFonts w:ascii="Times New Roman" w:hAnsi="Times New Roman" w:cs="Times New Roman"/>
          <w:sz w:val="32"/>
          <w:szCs w:val="32"/>
        </w:rPr>
        <w:t>: приказ Минкультуры России от 03.10.2011 N 954; в ред. от 03.06.2014//Бюллетень нормативных актов федеральных органов исполнительной власти. - 2012.  N 4, 23.01.2012; Российская газета. 2014. - N 181.</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Об утверждении формы паспорта объекта культурного </w:t>
      </w:r>
      <w:r>
        <w:rPr>
          <w:rFonts w:ascii="Times New Roman" w:hAnsi="Times New Roman" w:cs="Times New Roman"/>
          <w:sz w:val="32"/>
          <w:szCs w:val="32"/>
        </w:rPr>
        <w:lastRenderedPageBreak/>
        <w:t xml:space="preserve">наследия </w:t>
      </w:r>
      <w:r>
        <w:rPr>
          <w:rFonts w:ascii="Times New Roman" w:eastAsia="Times New Roman" w:hAnsi="Times New Roman" w:cs="Times New Roman"/>
          <w:sz w:val="32"/>
          <w:szCs w:val="32"/>
        </w:rPr>
        <w:t>[Текст]</w:t>
      </w:r>
      <w:r>
        <w:rPr>
          <w:rFonts w:ascii="Times New Roman" w:hAnsi="Times New Roman" w:cs="Times New Roman"/>
          <w:sz w:val="32"/>
          <w:szCs w:val="32"/>
        </w:rPr>
        <w:t>: приказ Минкультуры РФ от 11.11.2011 N 1055//Бюллетень нормативных актов федеральных органов исполнительной власти. – 2011. -  N 51.</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 порядке введения в действие Закона Российской Федерации "О вывозе и ввозе культурных ценностей" </w:t>
      </w:r>
      <w:r>
        <w:rPr>
          <w:rFonts w:ascii="Times New Roman" w:eastAsia="Times New Roman" w:hAnsi="Times New Roman" w:cs="Times New Roman"/>
          <w:sz w:val="32"/>
          <w:szCs w:val="32"/>
        </w:rPr>
        <w:t>[Текст]</w:t>
      </w:r>
      <w:r>
        <w:rPr>
          <w:rFonts w:ascii="Times New Roman" w:hAnsi="Times New Roman" w:cs="Times New Roman"/>
          <w:sz w:val="32"/>
          <w:szCs w:val="32"/>
        </w:rPr>
        <w:t>: постановление ВС РФ от 15.04.1993 N 4806-1//Российская газета. – 1993. - N 92.</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spacing w:after="0" w:line="240" w:lineRule="auto"/>
        <w:jc w:val="both"/>
        <w:rPr>
          <w:rFonts w:ascii="Times New Roman" w:hAnsi="Times New Roman" w:cs="Times New Roman"/>
          <w:sz w:val="32"/>
          <w:szCs w:val="32"/>
        </w:rPr>
      </w:pPr>
    </w:p>
    <w:p w:rsidR="00DA6A75" w:rsidRDefault="00DA6A75" w:rsidP="00DA6A75">
      <w:pPr>
        <w:pStyle w:val="1"/>
      </w:pPr>
      <w:r>
        <w:rPr>
          <w:b w:val="0"/>
          <w:caps w:val="0"/>
        </w:rPr>
        <w:br w:type="page"/>
      </w:r>
    </w:p>
    <w:p w:rsidR="00DA6A75" w:rsidRDefault="00DA6A75" w:rsidP="00DA6A75">
      <w:pPr>
        <w:pStyle w:val="1"/>
      </w:pPr>
      <w:bookmarkStart w:id="2" w:name="_Toc401046723"/>
      <w:r>
        <w:lastRenderedPageBreak/>
        <w:t>Нормы международного права</w:t>
      </w:r>
      <w:bookmarkEnd w:id="2"/>
    </w:p>
    <w:p w:rsidR="00DA6A75" w:rsidRDefault="00DA6A75" w:rsidP="00DA6A75">
      <w:pPr>
        <w:spacing w:after="0" w:line="240" w:lineRule="auto"/>
        <w:jc w:val="both"/>
        <w:rPr>
          <w:rFonts w:ascii="Times New Roman" w:hAnsi="Times New Roman" w:cs="Times New Roman"/>
          <w:sz w:val="28"/>
          <w:szCs w:val="28"/>
        </w:rPr>
      </w:pPr>
    </w:p>
    <w:p w:rsidR="00DA6A75" w:rsidRDefault="00DA6A75" w:rsidP="00DA6A75">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Конвенция о защите культурных ценностей в случае вооруженного конфликта (Вместе с "Исполнительным регламентом...", "Протоколом" и Резолюциями I, II, III) 1954 г.</w:t>
      </w:r>
      <w:r>
        <w:rPr>
          <w:rFonts w:ascii="Times New Roman" w:eastAsia="Times New Roman" w:hAnsi="Times New Roman" w:cs="Times New Roman"/>
          <w:sz w:val="32"/>
          <w:szCs w:val="32"/>
        </w:rPr>
        <w:t xml:space="preserve"> [Текст]</w:t>
      </w:r>
      <w:r>
        <w:rPr>
          <w:rFonts w:ascii="Times New Roman" w:hAnsi="Times New Roman" w:cs="Times New Roman"/>
          <w:sz w:val="32"/>
          <w:szCs w:val="32"/>
        </w:rPr>
        <w:t xml:space="preserve"> //Действующее международное право. Т. 2. - М.: Московский независимый институт международного права, 1997. - С. 803 - 811.</w:t>
      </w:r>
    </w:p>
    <w:p w:rsidR="00DA6A75" w:rsidRDefault="00DA6A75" w:rsidP="00DA6A75">
      <w:pPr>
        <w:spacing w:after="0" w:line="240" w:lineRule="auto"/>
        <w:jc w:val="both"/>
        <w:rPr>
          <w:rFonts w:ascii="Times New Roman" w:hAnsi="Times New Roman" w:cs="Times New Roman"/>
          <w:sz w:val="28"/>
          <w:szCs w:val="28"/>
        </w:rPr>
      </w:pPr>
    </w:p>
    <w:p w:rsidR="00DA6A75" w:rsidRDefault="00DA6A75" w:rsidP="00DA6A75">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Европейская конвенция о правонарушениях в отношении культурных ценностей 1985 г. </w:t>
      </w:r>
      <w:r>
        <w:rPr>
          <w:rFonts w:ascii="Times New Roman" w:eastAsia="Times New Roman" w:hAnsi="Times New Roman" w:cs="Times New Roman"/>
          <w:sz w:val="32"/>
          <w:szCs w:val="32"/>
        </w:rPr>
        <w:t>[Текст]</w:t>
      </w:r>
      <w:r>
        <w:rPr>
          <w:rFonts w:ascii="Times New Roman" w:hAnsi="Times New Roman" w:cs="Times New Roman"/>
          <w:sz w:val="32"/>
          <w:szCs w:val="32"/>
        </w:rPr>
        <w:t>: сборник документов Совета Европы в области защиты прав человека и борьбы с преступностью. - М.: СПАРК, 1998. - С. 148 - 160.</w:t>
      </w:r>
    </w:p>
    <w:p w:rsidR="00DA6A75" w:rsidRDefault="00DA6A75" w:rsidP="00DA6A75">
      <w:pPr>
        <w:widowControl w:val="0"/>
        <w:jc w:val="both"/>
        <w:rPr>
          <w:color w:val="FF0000"/>
          <w:sz w:val="28"/>
          <w:szCs w:val="28"/>
        </w:rPr>
      </w:pPr>
    </w:p>
    <w:p w:rsidR="00DA6A75" w:rsidRDefault="00DA6A75" w:rsidP="00DA6A75">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Конвенция УНИДРУА по похищенным или незаконно вывезенным культурным ценностям 1995 г. </w:t>
      </w:r>
      <w:r>
        <w:rPr>
          <w:rFonts w:ascii="Times New Roman" w:eastAsia="Times New Roman" w:hAnsi="Times New Roman" w:cs="Times New Roman"/>
          <w:sz w:val="32"/>
          <w:szCs w:val="32"/>
        </w:rPr>
        <w:t xml:space="preserve">[Текст] </w:t>
      </w:r>
      <w:r>
        <w:rPr>
          <w:rFonts w:ascii="Times New Roman" w:hAnsi="Times New Roman" w:cs="Times New Roman"/>
          <w:sz w:val="32"/>
          <w:szCs w:val="32"/>
        </w:rPr>
        <w:t>//Международное частное право: сборник документов. - М.: БЕК, 1997. - С. 499 - 506.</w:t>
      </w:r>
    </w:p>
    <w:p w:rsidR="00DA6A75" w:rsidRDefault="00DA6A75" w:rsidP="00DA6A75">
      <w:pPr>
        <w:spacing w:after="0" w:line="240" w:lineRule="auto"/>
        <w:ind w:firstLine="709"/>
        <w:jc w:val="both"/>
        <w:rPr>
          <w:rFonts w:ascii="Times New Roman" w:hAnsi="Times New Roman" w:cs="Times New Roman"/>
          <w:sz w:val="28"/>
          <w:szCs w:val="28"/>
        </w:rPr>
      </w:pPr>
    </w:p>
    <w:p w:rsidR="00DA6A75" w:rsidRDefault="00DA6A75" w:rsidP="00DA6A75">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Соглашение о возвращении культурных и исторических ценностей государствам их происхождения 1992 г. //Бюллетень международных договоров. - 2000. - N 7. - С. 17 - 18.</w:t>
      </w:r>
    </w:p>
    <w:p w:rsidR="00DA6A75" w:rsidRDefault="00DA6A75" w:rsidP="00DA6A75">
      <w:pPr>
        <w:spacing w:after="0" w:line="240" w:lineRule="auto"/>
        <w:ind w:firstLine="709"/>
        <w:jc w:val="both"/>
        <w:rPr>
          <w:rFonts w:ascii="Times New Roman" w:hAnsi="Times New Roman" w:cs="Times New Roman"/>
          <w:sz w:val="28"/>
          <w:szCs w:val="28"/>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Соглашение стран СНГ 1994 г. "О сотрудничестве таможенных служб по вопросам задержания и возврата незаконно вывозимых и ввозимых культурных ценностей" </w:t>
      </w:r>
      <w:r>
        <w:rPr>
          <w:rFonts w:ascii="Times New Roman" w:eastAsia="Times New Roman" w:hAnsi="Times New Roman" w:cs="Times New Roman"/>
          <w:sz w:val="32"/>
          <w:szCs w:val="32"/>
        </w:rPr>
        <w:t xml:space="preserve">[Текст] </w:t>
      </w:r>
      <w:r>
        <w:rPr>
          <w:rFonts w:ascii="Times New Roman" w:hAnsi="Times New Roman" w:cs="Times New Roman"/>
          <w:sz w:val="32"/>
          <w:szCs w:val="32"/>
        </w:rPr>
        <w:t>//Бюллетень международных договоров. – 2008. - N 5.</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Соглашение о сотрудничестве государств-участников Содружества Независимых Государств в борьбе с хищениями культурных ценностей и обеспечении их возврата </w:t>
      </w:r>
      <w:r>
        <w:rPr>
          <w:rFonts w:ascii="Times New Roman" w:eastAsia="Times New Roman" w:hAnsi="Times New Roman" w:cs="Times New Roman"/>
          <w:sz w:val="32"/>
          <w:szCs w:val="32"/>
        </w:rPr>
        <w:t>[Текст]</w:t>
      </w:r>
      <w:r>
        <w:rPr>
          <w:rFonts w:ascii="Times New Roman" w:hAnsi="Times New Roman" w:cs="Times New Roman"/>
          <w:sz w:val="32"/>
          <w:szCs w:val="32"/>
        </w:rPr>
        <w:t xml:space="preserve"> //Бюллетень международных договоров. - 2009. - N 11. - С. 3 - 10.</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Соглашение о вывозе и ввозе культурных ценностей 2001 г. </w:t>
      </w:r>
      <w:r>
        <w:rPr>
          <w:rFonts w:ascii="Times New Roman" w:eastAsia="Times New Roman" w:hAnsi="Times New Roman" w:cs="Times New Roman"/>
          <w:sz w:val="32"/>
          <w:szCs w:val="32"/>
        </w:rPr>
        <w:t>[Текст]</w:t>
      </w:r>
      <w:r>
        <w:rPr>
          <w:rFonts w:ascii="Times New Roman" w:hAnsi="Times New Roman" w:cs="Times New Roman"/>
          <w:sz w:val="32"/>
          <w:szCs w:val="32"/>
        </w:rPr>
        <w:t xml:space="preserve"> //Бюллетень международных договоров. - 2003. - N 5. - С. 6 - 10.</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Соглашение о сотрудничестве таможенных служб по вопросам задержания и возврата незаконно вывозимых и ввозимых культурных ценностей 1994 г. </w:t>
      </w:r>
      <w:r>
        <w:rPr>
          <w:rFonts w:ascii="Times New Roman" w:eastAsia="Times New Roman" w:hAnsi="Times New Roman" w:cs="Times New Roman"/>
          <w:sz w:val="32"/>
          <w:szCs w:val="32"/>
        </w:rPr>
        <w:t>[Текст]</w:t>
      </w:r>
      <w:r>
        <w:rPr>
          <w:rFonts w:ascii="Times New Roman" w:hAnsi="Times New Roman" w:cs="Times New Roman"/>
          <w:sz w:val="32"/>
          <w:szCs w:val="32"/>
        </w:rPr>
        <w:t xml:space="preserve"> //Бюллетень международных договоров. - 2008. - N 5. - С. 3 - 5.</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Договор о защите учреждений, служащих целям науки и искусства, а также исторических памятников (Пакт Рериха) 1935 г. </w:t>
      </w:r>
      <w:r>
        <w:rPr>
          <w:rFonts w:ascii="Times New Roman" w:eastAsia="Times New Roman" w:hAnsi="Times New Roman" w:cs="Times New Roman"/>
          <w:sz w:val="32"/>
          <w:szCs w:val="32"/>
        </w:rPr>
        <w:t>[Текст]//СПС «КонсультантПлюс».</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Рекомендация ЮНЕСКО "О международном обмене культурными ценностями" 1976 г. </w:t>
      </w:r>
      <w:r>
        <w:rPr>
          <w:rFonts w:ascii="Times New Roman" w:eastAsia="Times New Roman" w:hAnsi="Times New Roman" w:cs="Times New Roman"/>
          <w:sz w:val="32"/>
          <w:szCs w:val="32"/>
        </w:rPr>
        <w:t>[Текст]</w:t>
      </w:r>
      <w:r>
        <w:rPr>
          <w:rFonts w:ascii="Times New Roman" w:hAnsi="Times New Roman" w:cs="Times New Roman"/>
          <w:sz w:val="32"/>
          <w:szCs w:val="32"/>
        </w:rPr>
        <w:t xml:space="preserve"> //Международные нормативные акты ЮНЕСКО. - М.: Логос, 1993. - С. 352 - 368.</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Рекомендация ЮНЕСКО "Об охране движимых культурных ценностей" 1978 г. </w:t>
      </w:r>
      <w:r>
        <w:rPr>
          <w:rFonts w:ascii="Times New Roman" w:eastAsia="Times New Roman" w:hAnsi="Times New Roman" w:cs="Times New Roman"/>
          <w:sz w:val="32"/>
          <w:szCs w:val="32"/>
        </w:rPr>
        <w:t>[Текст]</w:t>
      </w:r>
      <w:r>
        <w:rPr>
          <w:rFonts w:ascii="Times New Roman" w:hAnsi="Times New Roman" w:cs="Times New Roman"/>
          <w:sz w:val="32"/>
          <w:szCs w:val="32"/>
        </w:rPr>
        <w:t xml:space="preserve"> //Международные нормативные акты ЮНЕСКО. - М.: Логос, 1993. - С. 368 - 376.</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Рекомендации по имплементации Конвенции о защите культурных ценностей в случае вооруженного конфликта и Протоколов к ней 2012 г. </w:t>
      </w:r>
      <w:r>
        <w:rPr>
          <w:rFonts w:ascii="Times New Roman" w:eastAsia="Times New Roman" w:hAnsi="Times New Roman" w:cs="Times New Roman"/>
          <w:sz w:val="32"/>
          <w:szCs w:val="32"/>
        </w:rPr>
        <w:t>[Текст]</w:t>
      </w:r>
      <w:r>
        <w:rPr>
          <w:rFonts w:ascii="Times New Roman" w:hAnsi="Times New Roman" w:cs="Times New Roman"/>
          <w:sz w:val="32"/>
          <w:szCs w:val="32"/>
        </w:rPr>
        <w:t xml:space="preserve"> // Информационный бюллетень. Межпарламентская Ассамблея государств-участников Содружества Независимых Государств. - 2013. - N 57 (часть 1). - С. 157 - 189.</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Решение Совета глав правительств СНГ "О Положении о порядке возврата незаконно вывозимых и ввозимых культурных ценностей" (Вместе с "Примерным перечнем категорий культурных ценностей") 1997 г. </w:t>
      </w:r>
      <w:r>
        <w:rPr>
          <w:rFonts w:ascii="Times New Roman" w:eastAsia="Times New Roman" w:hAnsi="Times New Roman" w:cs="Times New Roman"/>
          <w:sz w:val="32"/>
          <w:szCs w:val="32"/>
        </w:rPr>
        <w:t>[Текст]</w:t>
      </w:r>
      <w:r>
        <w:rPr>
          <w:rFonts w:ascii="Times New Roman" w:hAnsi="Times New Roman" w:cs="Times New Roman"/>
          <w:sz w:val="32"/>
          <w:szCs w:val="32"/>
        </w:rPr>
        <w:t>//Содружество. Информационный вестник Совета глав государств и Совета глав правительств СНГ. - 1997. - N 3. - С. 106 - 112.</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Постановление ВС РФ от 20.05.1992 N 2802-1 "О соглашении государств-участников Содружества Независимых Государств "О возвращении культурных и исторических ценностей государствам их происхождения" </w:t>
      </w:r>
      <w:r>
        <w:rPr>
          <w:rFonts w:ascii="Times New Roman" w:eastAsia="Times New Roman" w:hAnsi="Times New Roman" w:cs="Times New Roman"/>
          <w:sz w:val="32"/>
          <w:szCs w:val="32"/>
        </w:rPr>
        <w:t>[Текст]</w:t>
      </w:r>
      <w:r>
        <w:rPr>
          <w:rFonts w:ascii="Times New Roman" w:hAnsi="Times New Roman" w:cs="Times New Roman"/>
          <w:sz w:val="32"/>
          <w:szCs w:val="32"/>
        </w:rPr>
        <w:t>//Ведомости СНД РФ и ВС РФ. - 1992. - N 23. - Ст. 1228.</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Постановление ВС РФ от 19.02.1992 N 2378-1 "О возвращении культурных и исторических ценностей государствам их происхождения" </w:t>
      </w:r>
      <w:r>
        <w:rPr>
          <w:rFonts w:ascii="Times New Roman" w:eastAsia="Times New Roman" w:hAnsi="Times New Roman" w:cs="Times New Roman"/>
          <w:sz w:val="32"/>
          <w:szCs w:val="32"/>
        </w:rPr>
        <w:t>[Текст]//</w:t>
      </w:r>
      <w:r>
        <w:rPr>
          <w:rFonts w:ascii="Times New Roman" w:hAnsi="Times New Roman" w:cs="Times New Roman"/>
          <w:sz w:val="32"/>
          <w:szCs w:val="32"/>
        </w:rPr>
        <w:t xml:space="preserve">Ведомости СНД и ВС РСФСР. - 1992. - N </w:t>
      </w:r>
      <w:r>
        <w:rPr>
          <w:rFonts w:ascii="Times New Roman" w:hAnsi="Times New Roman" w:cs="Times New Roman"/>
          <w:sz w:val="32"/>
          <w:szCs w:val="32"/>
        </w:rPr>
        <w:lastRenderedPageBreak/>
        <w:t>11. - Ст. 535.</w:t>
      </w:r>
      <w:r>
        <w:rPr>
          <w:rFonts w:ascii="Times New Roman" w:hAnsi="Times New Roman" w:cs="Times New Roman"/>
          <w:sz w:val="32"/>
          <w:szCs w:val="32"/>
        </w:rPr>
        <w:br w:type="page"/>
      </w:r>
    </w:p>
    <w:p w:rsidR="00DA6A75" w:rsidRDefault="00DA6A75" w:rsidP="00DA6A75">
      <w:pPr>
        <w:widowControl w:val="0"/>
        <w:autoSpaceDE w:val="0"/>
        <w:autoSpaceDN w:val="0"/>
        <w:adjustRightInd w:val="0"/>
        <w:spacing w:after="0" w:line="240" w:lineRule="auto"/>
        <w:ind w:firstLine="709"/>
        <w:jc w:val="center"/>
        <w:rPr>
          <w:rFonts w:ascii="Times New Roman" w:hAnsi="Times New Roman" w:cs="Times New Roman"/>
          <w:b/>
          <w:caps/>
          <w:sz w:val="40"/>
          <w:szCs w:val="40"/>
        </w:rPr>
      </w:pPr>
      <w:r>
        <w:rPr>
          <w:rFonts w:ascii="Times New Roman" w:hAnsi="Times New Roman" w:cs="Times New Roman"/>
          <w:b/>
          <w:caps/>
          <w:sz w:val="40"/>
          <w:szCs w:val="40"/>
        </w:rPr>
        <w:lastRenderedPageBreak/>
        <w:t>Учебная и научная литература</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pStyle w:val="2"/>
      </w:pPr>
      <w:bookmarkStart w:id="3" w:name="_Toc401046724"/>
      <w:r>
        <w:t>Правовой режим и механизмы защиты культурных ценностей в России</w:t>
      </w:r>
      <w:bookmarkEnd w:id="3"/>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Акопджанова</w:t>
      </w:r>
      <w:proofErr w:type="spellEnd"/>
      <w:r>
        <w:rPr>
          <w:rFonts w:ascii="Times New Roman" w:hAnsi="Times New Roman" w:cs="Times New Roman"/>
          <w:sz w:val="32"/>
          <w:szCs w:val="32"/>
        </w:rPr>
        <w:t xml:space="preserve">, М.О. Защита культурных прав граждан // </w:t>
      </w:r>
      <w:proofErr w:type="spellStart"/>
      <w:r>
        <w:rPr>
          <w:rFonts w:ascii="Times New Roman" w:hAnsi="Times New Roman" w:cs="Times New Roman"/>
          <w:sz w:val="32"/>
          <w:szCs w:val="32"/>
        </w:rPr>
        <w:t>Lex</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russica</w:t>
      </w:r>
      <w:proofErr w:type="spellEnd"/>
      <w:r>
        <w:rPr>
          <w:rFonts w:ascii="Times New Roman" w:hAnsi="Times New Roman" w:cs="Times New Roman"/>
          <w:sz w:val="32"/>
          <w:szCs w:val="32"/>
        </w:rPr>
        <w:t>. - 2013. - N 10. - С. 1115 - 1123.</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Арсеньев, А.С. Правомерность реконструкции объекта культурного наследия // Право и экономика. - 2012. - N 3. - С. 4 - 8.</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Бабекин</w:t>
      </w:r>
      <w:proofErr w:type="spellEnd"/>
      <w:r>
        <w:rPr>
          <w:rFonts w:ascii="Times New Roman" w:hAnsi="Times New Roman" w:cs="Times New Roman"/>
          <w:sz w:val="32"/>
          <w:szCs w:val="32"/>
        </w:rPr>
        <w:t>, Д.В. Информационно-правовая система "</w:t>
      </w:r>
      <w:proofErr w:type="spellStart"/>
      <w:r>
        <w:rPr>
          <w:rFonts w:ascii="Times New Roman" w:hAnsi="Times New Roman" w:cs="Times New Roman"/>
          <w:sz w:val="32"/>
          <w:szCs w:val="32"/>
        </w:rPr>
        <w:t>Planetheritage</w:t>
      </w:r>
      <w:proofErr w:type="spellEnd"/>
      <w:r>
        <w:rPr>
          <w:rFonts w:ascii="Times New Roman" w:hAnsi="Times New Roman" w:cs="Times New Roman"/>
          <w:sz w:val="32"/>
          <w:szCs w:val="32"/>
        </w:rPr>
        <w:t>" // Культура: управление, экономика, право. - 2012. - N 4. - С. 16 - 18.</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Багдасарян, Р. Г. Характеристика предмета преступлений, посягающих на культурное наследие России//Российский следователь. - 2006. – N 12. – С. 18-21.</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Беспалько, В.Г. История развития законодательства об охране культурных ценностей от преступных посягательств // Культура: управление, экономика, право. - 2013. - N 2. - С. 27 - 34.</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Беспалько, В.Г. Некоторые аспекты криминалистической характеристики преступного невозвращения из-за границы культурных ценностей (ст. 190 УК РФ) // Российский юридический журнал. - 2012. - N 2. - С. 98 - 106.</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Беспалько, В.Г. Уголовно-правовая характеристика способов контрабанды культурных ценностей // Российский судья. - 2012. - N 4. - С. 22 - 25.</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Беспалько, В. Г. Понятие и признаки культурных ценностей как предметов преступлений// Журнал российского права. – 2005. – N 3. – С. 71 – 81.</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Богуславский, М. М. Судьба культурных ценностей: научно-практическое пособие/ М. М. Богуславский. – М.: Юрист, 2006. – 206 с.</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Бодрова, А. А. Историко-правовой аспект охраны и защиты правовыми средствами памятников истории и культуры// Вестник СГАП. – 2006. – N 2. С. 179-185.</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Братанов, В. В. Уголовная ответственность за посягательства на культурные ценности в России: ретроспективный анализ// История государства и права. – 2007. – N 12. – С. 9-13.</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Бычков, А. Культурные ценности человека под охраной государства // ЭЖ-Юрист. - 2012. - N 19. - С. 1, 8.</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Гильмутдинов</w:t>
      </w:r>
      <w:proofErr w:type="spellEnd"/>
      <w:r>
        <w:rPr>
          <w:rFonts w:ascii="Times New Roman" w:hAnsi="Times New Roman" w:cs="Times New Roman"/>
          <w:sz w:val="32"/>
          <w:szCs w:val="32"/>
        </w:rPr>
        <w:t>, И.И., Вавилин, М.В. Надзор за исполнением законодательства в сфере охраны объектов культурного наследия // Законность. - 2012. - N 6. - С. 20 - 22.</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Головизнин</w:t>
      </w:r>
      <w:proofErr w:type="spellEnd"/>
      <w:r>
        <w:rPr>
          <w:rFonts w:ascii="Times New Roman" w:hAnsi="Times New Roman" w:cs="Times New Roman"/>
          <w:sz w:val="32"/>
          <w:szCs w:val="32"/>
        </w:rPr>
        <w:t>, А.В. Основания и порядок выкупа культурных ценностей по российскому гражданскому праву // Право и экономика. - 2013. - N 11. - С. 28 - 31.</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Горохов, Д.Б., Мельник, Т.Е. Мониторинг законодательства городов федерального значения об объектах культурного наследия // Журнал российского права. - 2013. - N 10. - С. 56 - 68.</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Грачев, О. В. </w:t>
      </w:r>
      <w:proofErr w:type="gramStart"/>
      <w:r>
        <w:rPr>
          <w:rFonts w:ascii="Times New Roman" w:hAnsi="Times New Roman" w:cs="Times New Roman"/>
          <w:sz w:val="32"/>
          <w:szCs w:val="32"/>
        </w:rPr>
        <w:t>Преступления</w:t>
      </w:r>
      <w:proofErr w:type="gramEnd"/>
      <w:r>
        <w:rPr>
          <w:rFonts w:ascii="Times New Roman" w:hAnsi="Times New Roman" w:cs="Times New Roman"/>
          <w:sz w:val="32"/>
          <w:szCs w:val="32"/>
        </w:rPr>
        <w:t xml:space="preserve"> связанные с невозвращением на территорию РФ предметов художественного, исторического и археологического достояния народов РФ и зарубежных стран// Российский следователь. - 2013. – N 2. – С. 34 - 37.</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Гуслов</w:t>
      </w:r>
      <w:proofErr w:type="spellEnd"/>
      <w:r>
        <w:rPr>
          <w:rFonts w:ascii="Times New Roman" w:hAnsi="Times New Roman" w:cs="Times New Roman"/>
          <w:sz w:val="32"/>
          <w:szCs w:val="32"/>
        </w:rPr>
        <w:t>, Е.А. Исковая работа по защите объектов культурного наследия // Законность. - 2014. - N 2. - С. 39 - 40.</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День Бородина. Вынесен приговор по делу о незаконной застройке Поля Русской славы // Прокурор. - 2012. - N 4. - С. 119 - 127.</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Зинковский</w:t>
      </w:r>
      <w:proofErr w:type="spellEnd"/>
      <w:r>
        <w:rPr>
          <w:rFonts w:ascii="Times New Roman" w:hAnsi="Times New Roman" w:cs="Times New Roman"/>
          <w:sz w:val="32"/>
          <w:szCs w:val="32"/>
        </w:rPr>
        <w:t>, М.А. Правовые отношения по поводу сокрытых вещей // Современное право. - 2013. - N 7. - С. 78 - 80.</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lastRenderedPageBreak/>
        <w:t>Камышанская</w:t>
      </w:r>
      <w:proofErr w:type="spellEnd"/>
      <w:r>
        <w:rPr>
          <w:rFonts w:ascii="Times New Roman" w:hAnsi="Times New Roman" w:cs="Times New Roman"/>
          <w:sz w:val="32"/>
          <w:szCs w:val="32"/>
        </w:rPr>
        <w:t xml:space="preserve">, А.Э. Гражданская </w:t>
      </w:r>
      <w:proofErr w:type="spellStart"/>
      <w:r>
        <w:rPr>
          <w:rFonts w:ascii="Times New Roman" w:hAnsi="Times New Roman" w:cs="Times New Roman"/>
          <w:sz w:val="32"/>
          <w:szCs w:val="32"/>
        </w:rPr>
        <w:t>правосубъектность</w:t>
      </w:r>
      <w:proofErr w:type="spellEnd"/>
      <w:r>
        <w:rPr>
          <w:rFonts w:ascii="Times New Roman" w:hAnsi="Times New Roman" w:cs="Times New Roman"/>
          <w:sz w:val="32"/>
          <w:szCs w:val="32"/>
        </w:rPr>
        <w:t xml:space="preserve"> учреждений культуры // Общество и право. - 2011. - N 5. - С. 128 - 131.</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Клебанов</w:t>
      </w:r>
      <w:proofErr w:type="spellEnd"/>
      <w:r>
        <w:rPr>
          <w:rFonts w:ascii="Times New Roman" w:hAnsi="Times New Roman" w:cs="Times New Roman"/>
          <w:sz w:val="32"/>
          <w:szCs w:val="32"/>
        </w:rPr>
        <w:t>, Л.Р. О некоторых новеллах уголовного законодательства, охраняющего культурные ценности // Законы России: опыт, анализ, практика. - 2014. - N 5. - С. 71 - 75.</w:t>
      </w:r>
    </w:p>
    <w:p w:rsidR="00DA6A75" w:rsidRDefault="00DA6A75" w:rsidP="00DA6A75">
      <w:pPr>
        <w:widowControl w:val="0"/>
        <w:autoSpaceDE w:val="0"/>
        <w:autoSpaceDN w:val="0"/>
        <w:adjustRightInd w:val="0"/>
        <w:spacing w:after="0" w:line="240" w:lineRule="auto"/>
        <w:ind w:firstLine="709"/>
        <w:jc w:val="both"/>
        <w:outlineLvl w:val="0"/>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Клебанов</w:t>
      </w:r>
      <w:proofErr w:type="spellEnd"/>
      <w:r>
        <w:rPr>
          <w:rFonts w:ascii="Times New Roman" w:hAnsi="Times New Roman" w:cs="Times New Roman"/>
          <w:sz w:val="32"/>
          <w:szCs w:val="32"/>
        </w:rPr>
        <w:t>, Л. Проблемы множественности преступлений против культурных ценностей // Уголовное право. - 2012. - N 2. - С. 51 - 57.</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Клебанов</w:t>
      </w:r>
      <w:proofErr w:type="spellEnd"/>
      <w:r>
        <w:rPr>
          <w:rFonts w:ascii="Times New Roman" w:hAnsi="Times New Roman" w:cs="Times New Roman"/>
          <w:sz w:val="32"/>
          <w:szCs w:val="32"/>
        </w:rPr>
        <w:t>, Л. Р. О юридической ответственности за причинение вреда памятникам истории и культуры // Журнал российского права. – 2012. - N 3. С. 63-70.</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Клебанов</w:t>
      </w:r>
      <w:proofErr w:type="spellEnd"/>
      <w:r>
        <w:rPr>
          <w:rFonts w:ascii="Times New Roman" w:hAnsi="Times New Roman" w:cs="Times New Roman"/>
          <w:sz w:val="32"/>
          <w:szCs w:val="32"/>
        </w:rPr>
        <w:t>, Л.Р. Уголовно-правовой контроль за сохранностью памятников истории и культуры // Законность. - 2011. - N 7. - С. 23 - 28.</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Клебанов</w:t>
      </w:r>
      <w:proofErr w:type="spellEnd"/>
      <w:r>
        <w:rPr>
          <w:rFonts w:ascii="Times New Roman" w:hAnsi="Times New Roman" w:cs="Times New Roman"/>
          <w:sz w:val="32"/>
          <w:szCs w:val="32"/>
        </w:rPr>
        <w:t>, Л.Р. О квалифицирующих признаках контрабанды культурных ценностей // Законы России: опыт, анализ, практика. - 2011. - N 11. - С. 70 - 76.</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Клебанов</w:t>
      </w:r>
      <w:proofErr w:type="spellEnd"/>
      <w:r>
        <w:rPr>
          <w:rFonts w:ascii="Times New Roman" w:hAnsi="Times New Roman" w:cs="Times New Roman"/>
          <w:sz w:val="32"/>
          <w:szCs w:val="32"/>
        </w:rPr>
        <w:t>, Л. Судебное толкование уголовного закона о преступлениях против культурных ценностей // Уголовное право. - 2011. - N 6. - С. 18 - 25.</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Клебанов</w:t>
      </w:r>
      <w:proofErr w:type="spellEnd"/>
      <w:r>
        <w:rPr>
          <w:rFonts w:ascii="Times New Roman" w:hAnsi="Times New Roman" w:cs="Times New Roman"/>
          <w:sz w:val="32"/>
          <w:szCs w:val="32"/>
        </w:rPr>
        <w:t xml:space="preserve">, Р. Л. Некоторые особенности уголовно-правового бездействия (на примере посягательств на культурные </w:t>
      </w:r>
      <w:proofErr w:type="gramStart"/>
      <w:r>
        <w:rPr>
          <w:rFonts w:ascii="Times New Roman" w:hAnsi="Times New Roman" w:cs="Times New Roman"/>
          <w:sz w:val="32"/>
          <w:szCs w:val="32"/>
        </w:rPr>
        <w:t>ценности)/</w:t>
      </w:r>
      <w:proofErr w:type="gramEnd"/>
      <w:r>
        <w:rPr>
          <w:rFonts w:ascii="Times New Roman" w:hAnsi="Times New Roman" w:cs="Times New Roman"/>
          <w:sz w:val="32"/>
          <w:szCs w:val="32"/>
        </w:rPr>
        <w:t>/ Уголовное право. - 2010. – N 2. – С. 35 - 40.</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Клебанов</w:t>
      </w:r>
      <w:proofErr w:type="spellEnd"/>
      <w:r>
        <w:rPr>
          <w:rFonts w:ascii="Times New Roman" w:hAnsi="Times New Roman" w:cs="Times New Roman"/>
          <w:sz w:val="32"/>
          <w:szCs w:val="32"/>
        </w:rPr>
        <w:t>, Л.Р. Памятники истории и культуры как предмет преступления // Законность. - 2010. - N 6. - С. 47 - 50.</w:t>
      </w:r>
    </w:p>
    <w:p w:rsidR="00DA6A75" w:rsidRDefault="00DA6A75" w:rsidP="00DA6A75">
      <w:pPr>
        <w:widowControl w:val="0"/>
        <w:autoSpaceDE w:val="0"/>
        <w:autoSpaceDN w:val="0"/>
        <w:adjustRightInd w:val="0"/>
        <w:spacing w:after="0" w:line="240" w:lineRule="auto"/>
        <w:ind w:firstLine="709"/>
        <w:jc w:val="both"/>
        <w:outlineLvl w:val="0"/>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Клебанов</w:t>
      </w:r>
      <w:proofErr w:type="spellEnd"/>
      <w:r>
        <w:rPr>
          <w:rFonts w:ascii="Times New Roman" w:hAnsi="Times New Roman" w:cs="Times New Roman"/>
          <w:sz w:val="32"/>
          <w:szCs w:val="32"/>
        </w:rPr>
        <w:t>, Л. Уголовно-правовая охрана культурного суверенитета России//Уголовное право. – 2008. - N 5.</w:t>
      </w:r>
    </w:p>
    <w:p w:rsidR="00DA6A75" w:rsidRDefault="00DA6A75" w:rsidP="00DA6A75">
      <w:pPr>
        <w:widowControl w:val="0"/>
        <w:autoSpaceDE w:val="0"/>
        <w:autoSpaceDN w:val="0"/>
        <w:adjustRightInd w:val="0"/>
        <w:spacing w:after="0" w:line="240" w:lineRule="auto"/>
        <w:ind w:firstLine="709"/>
        <w:jc w:val="both"/>
        <w:outlineLvl w:val="0"/>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outlineLvl w:val="0"/>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 xml:space="preserve">Комментарий к Уголовному кодексу Российской Федерации (постатейный) / Т.К. Агузаров, А.А. </w:t>
      </w:r>
      <w:proofErr w:type="spellStart"/>
      <w:r>
        <w:rPr>
          <w:rFonts w:ascii="Times New Roman" w:hAnsi="Times New Roman" w:cs="Times New Roman"/>
          <w:sz w:val="32"/>
          <w:szCs w:val="32"/>
        </w:rPr>
        <w:t>Ашин</w:t>
      </w:r>
      <w:proofErr w:type="spellEnd"/>
      <w:r>
        <w:rPr>
          <w:rFonts w:ascii="Times New Roman" w:hAnsi="Times New Roman" w:cs="Times New Roman"/>
          <w:sz w:val="32"/>
          <w:szCs w:val="32"/>
        </w:rPr>
        <w:t xml:space="preserve">, П.В. </w:t>
      </w:r>
      <w:proofErr w:type="spellStart"/>
      <w:r>
        <w:rPr>
          <w:rFonts w:ascii="Times New Roman" w:hAnsi="Times New Roman" w:cs="Times New Roman"/>
          <w:sz w:val="32"/>
          <w:szCs w:val="32"/>
        </w:rPr>
        <w:t>Головненков</w:t>
      </w:r>
      <w:proofErr w:type="spellEnd"/>
      <w:r>
        <w:rPr>
          <w:rFonts w:ascii="Times New Roman" w:hAnsi="Times New Roman" w:cs="Times New Roman"/>
          <w:sz w:val="32"/>
          <w:szCs w:val="32"/>
        </w:rPr>
        <w:t xml:space="preserve"> и др.; под ред. А.И. </w:t>
      </w:r>
      <w:proofErr w:type="spellStart"/>
      <w:r>
        <w:rPr>
          <w:rFonts w:ascii="Times New Roman" w:hAnsi="Times New Roman" w:cs="Times New Roman"/>
          <w:sz w:val="32"/>
          <w:szCs w:val="32"/>
        </w:rPr>
        <w:t>Чучаева</w:t>
      </w:r>
      <w:proofErr w:type="spellEnd"/>
      <w:r>
        <w:rPr>
          <w:rFonts w:ascii="Times New Roman" w:hAnsi="Times New Roman" w:cs="Times New Roman"/>
          <w:sz w:val="32"/>
          <w:szCs w:val="32"/>
        </w:rPr>
        <w:t xml:space="preserve">. - </w:t>
      </w:r>
      <w:proofErr w:type="spellStart"/>
      <w:proofErr w:type="gramStart"/>
      <w:r>
        <w:rPr>
          <w:rFonts w:ascii="Times New Roman" w:hAnsi="Times New Roman" w:cs="Times New Roman"/>
          <w:sz w:val="32"/>
          <w:szCs w:val="32"/>
        </w:rPr>
        <w:t>испр</w:t>
      </w:r>
      <w:proofErr w:type="spellEnd"/>
      <w:r>
        <w:rPr>
          <w:rFonts w:ascii="Times New Roman" w:hAnsi="Times New Roman" w:cs="Times New Roman"/>
          <w:sz w:val="32"/>
          <w:szCs w:val="32"/>
        </w:rPr>
        <w:t>.,</w:t>
      </w:r>
      <w:proofErr w:type="gramEnd"/>
      <w:r>
        <w:rPr>
          <w:rFonts w:ascii="Times New Roman" w:hAnsi="Times New Roman" w:cs="Times New Roman"/>
          <w:sz w:val="32"/>
          <w:szCs w:val="32"/>
        </w:rPr>
        <w:t xml:space="preserve"> доп., </w:t>
      </w:r>
      <w:proofErr w:type="spellStart"/>
      <w:r>
        <w:rPr>
          <w:rFonts w:ascii="Times New Roman" w:hAnsi="Times New Roman" w:cs="Times New Roman"/>
          <w:sz w:val="32"/>
          <w:szCs w:val="32"/>
        </w:rPr>
        <w:t>перераб</w:t>
      </w:r>
      <w:proofErr w:type="spellEnd"/>
      <w:r>
        <w:rPr>
          <w:rFonts w:ascii="Times New Roman" w:hAnsi="Times New Roman" w:cs="Times New Roman"/>
          <w:sz w:val="32"/>
          <w:szCs w:val="32"/>
        </w:rPr>
        <w:t>. - М.: КОНТРАКТ, 2013. - 672 с.</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Комментарий к Уголовному кодексу Российской Федерации: научно-практический (постатейный) / Н.И. Ветров, М.М. </w:t>
      </w:r>
      <w:proofErr w:type="spellStart"/>
      <w:r>
        <w:rPr>
          <w:rFonts w:ascii="Times New Roman" w:hAnsi="Times New Roman" w:cs="Times New Roman"/>
          <w:sz w:val="32"/>
          <w:szCs w:val="32"/>
        </w:rPr>
        <w:t>Дайшутов</w:t>
      </w:r>
      <w:proofErr w:type="spellEnd"/>
      <w:r>
        <w:rPr>
          <w:rFonts w:ascii="Times New Roman" w:hAnsi="Times New Roman" w:cs="Times New Roman"/>
          <w:sz w:val="32"/>
          <w:szCs w:val="32"/>
        </w:rPr>
        <w:t xml:space="preserve">, Г.В. Дашков и др.; под ред. С.В. Дьякова, Н.Г. </w:t>
      </w:r>
      <w:proofErr w:type="spellStart"/>
      <w:r>
        <w:rPr>
          <w:rFonts w:ascii="Times New Roman" w:hAnsi="Times New Roman" w:cs="Times New Roman"/>
          <w:sz w:val="32"/>
          <w:szCs w:val="32"/>
        </w:rPr>
        <w:t>Кадникова</w:t>
      </w:r>
      <w:proofErr w:type="spellEnd"/>
      <w:r>
        <w:rPr>
          <w:rFonts w:ascii="Times New Roman" w:hAnsi="Times New Roman" w:cs="Times New Roman"/>
          <w:sz w:val="32"/>
          <w:szCs w:val="32"/>
        </w:rPr>
        <w:t xml:space="preserve">. - 2-е изд., </w:t>
      </w:r>
      <w:proofErr w:type="spellStart"/>
      <w:r>
        <w:rPr>
          <w:rFonts w:ascii="Times New Roman" w:hAnsi="Times New Roman" w:cs="Times New Roman"/>
          <w:sz w:val="32"/>
          <w:szCs w:val="32"/>
        </w:rPr>
        <w:t>перераб</w:t>
      </w:r>
      <w:proofErr w:type="spellEnd"/>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и доп. - М.: Юриспруденция, 2013. - 912 с.</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Кошелев, М.С. Роль правовых ценностей в современном российском обществе // Государственная власть и местное самоуправление. - 2011. - N 10. - С. 3 - 6.</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Кулыгин</w:t>
      </w:r>
      <w:proofErr w:type="spellEnd"/>
      <w:r>
        <w:rPr>
          <w:rFonts w:ascii="Times New Roman" w:hAnsi="Times New Roman" w:cs="Times New Roman"/>
          <w:sz w:val="32"/>
          <w:szCs w:val="32"/>
        </w:rPr>
        <w:t>, В. В. Уголовно-правовая охрана культурных ценностей: возможности оптимизации// Правоведение. - 2003. – N 1. – С. 128 - 133.</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Лачина, Е.А. Культурные ценности как фактор модернизации региона (на примере Владимирской области) // Культура: управление, экономика, право. - 2013. - N 1. - С. 32 - 34.</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Лачина, е. проблемы уголовно-правовой охраны памятников природы, истории и культуры в России// Закон и право. – 2006. – N 10. – С. 72-74.</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Люликова</w:t>
      </w:r>
      <w:proofErr w:type="spellEnd"/>
      <w:r>
        <w:rPr>
          <w:rFonts w:ascii="Times New Roman" w:hAnsi="Times New Roman" w:cs="Times New Roman"/>
          <w:sz w:val="32"/>
          <w:szCs w:val="32"/>
        </w:rPr>
        <w:t>, О.С. Лицензирование деятельности по реставрации объектов культурного наследия (памятников истории и культуры). Проблемы и перспективы // Культура: управление, экономика, право. - 2011. - N 2. - С. 12 - 15.</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Мазеин</w:t>
      </w:r>
      <w:proofErr w:type="spellEnd"/>
      <w:r>
        <w:rPr>
          <w:rFonts w:ascii="Times New Roman" w:hAnsi="Times New Roman" w:cs="Times New Roman"/>
          <w:sz w:val="32"/>
          <w:szCs w:val="32"/>
        </w:rPr>
        <w:t>, Д.В. Некоторые проблемы правового регулирования гражданского оборота движимых культурных ценностей//Журнал российского права. – 2004. - N 9.</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Мальсагов</w:t>
      </w:r>
      <w:proofErr w:type="spellEnd"/>
      <w:r>
        <w:rPr>
          <w:rFonts w:ascii="Times New Roman" w:hAnsi="Times New Roman" w:cs="Times New Roman"/>
          <w:sz w:val="32"/>
          <w:szCs w:val="32"/>
        </w:rPr>
        <w:t>, А.А. Практика работы Министерства культуры Республики Ингушетия по сохранению объектов культурного наследия в горной части Республики Ингушетия: проблемы и пути их решения // Культура: управление, экономика, право. - 2013. - N 3. - С. 28 - 30.</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Медведев, Е.В. Государственная политика в области охраны культурных ценностей требует корректировки // Культура: управление, экономика, право. - 2011. - N 3. - С. 22 - 25.</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Мелехов, И. В. Сохранение и государственная охрана культурного наследия России// Правоведение. – 2005. – N 3. С. 12-20.</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Митина, С.И. Реализация конституционной обязанности по сохранению исторического и культурного наследия на примере Новгородской области // Культура: управление, экономика, право. - 2014. - N 1. - С. 18 - 23.</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Мордовцева</w:t>
      </w:r>
      <w:proofErr w:type="spellEnd"/>
      <w:r>
        <w:rPr>
          <w:rFonts w:ascii="Times New Roman" w:hAnsi="Times New Roman" w:cs="Times New Roman"/>
          <w:sz w:val="32"/>
          <w:szCs w:val="32"/>
        </w:rPr>
        <w:t xml:space="preserve">, Т.В., </w:t>
      </w:r>
      <w:proofErr w:type="spellStart"/>
      <w:r>
        <w:rPr>
          <w:rFonts w:ascii="Times New Roman" w:hAnsi="Times New Roman" w:cs="Times New Roman"/>
          <w:sz w:val="32"/>
          <w:szCs w:val="32"/>
        </w:rPr>
        <w:t>Касатенко</w:t>
      </w:r>
      <w:proofErr w:type="spellEnd"/>
      <w:r>
        <w:rPr>
          <w:rFonts w:ascii="Times New Roman" w:hAnsi="Times New Roman" w:cs="Times New Roman"/>
          <w:sz w:val="32"/>
          <w:szCs w:val="32"/>
        </w:rPr>
        <w:t>, А.Н. Правовые основы механизма компенсаторной реституции культурных ценностей // Культура: управление, экономика, право. - 2011. - N 4. - С. 4 - 7.</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Музакаев</w:t>
      </w:r>
      <w:proofErr w:type="spellEnd"/>
      <w:r>
        <w:rPr>
          <w:rFonts w:ascii="Times New Roman" w:hAnsi="Times New Roman" w:cs="Times New Roman"/>
          <w:sz w:val="32"/>
          <w:szCs w:val="32"/>
        </w:rPr>
        <w:t>, Г.А. Практика взаимодействия Департамента по охране и использованию культурного наследия (памятников истории и культуры) Чеченской Республики с органами исполнительной власти, общественными организациями, правоохранительными органами по сохранению объектов культурного наследия // Культура: управление, экономика, право. - 2013. - N 3. - С. 31 - 35.</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Никифоров, А.А. Понятие "достопримечательное место" в системе охраны недвижимого культурного наследия // Культура: управление, экономика, право. - 2013. - N 4. - С. 7 - 13.</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Панфилов, А.Н. Административная ответственность за правонарушения в сфере охраны объектов культурного наследия в Российской Федерации // Административное и муниципальное </w:t>
      </w:r>
      <w:r>
        <w:rPr>
          <w:rFonts w:ascii="Times New Roman" w:hAnsi="Times New Roman" w:cs="Times New Roman"/>
          <w:sz w:val="32"/>
          <w:szCs w:val="32"/>
        </w:rPr>
        <w:lastRenderedPageBreak/>
        <w:t>право. - 2013. - N 12. - С. 1097 - 1105.</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Пузыня</w:t>
      </w:r>
      <w:proofErr w:type="spellEnd"/>
      <w:r>
        <w:rPr>
          <w:rFonts w:ascii="Times New Roman" w:hAnsi="Times New Roman" w:cs="Times New Roman"/>
          <w:sz w:val="32"/>
          <w:szCs w:val="32"/>
        </w:rPr>
        <w:t xml:space="preserve">, Н.Ю., </w:t>
      </w:r>
      <w:proofErr w:type="spellStart"/>
      <w:r>
        <w:rPr>
          <w:rFonts w:ascii="Times New Roman" w:hAnsi="Times New Roman" w:cs="Times New Roman"/>
          <w:sz w:val="32"/>
          <w:szCs w:val="32"/>
        </w:rPr>
        <w:t>Локтионов</w:t>
      </w:r>
      <w:proofErr w:type="spellEnd"/>
      <w:r>
        <w:rPr>
          <w:rFonts w:ascii="Times New Roman" w:hAnsi="Times New Roman" w:cs="Times New Roman"/>
          <w:sz w:val="32"/>
          <w:szCs w:val="32"/>
        </w:rPr>
        <w:t>, А.Н. Вопросы оценки культурных ценностей // Имущественные отношения в Российской Федерации. - 2012. - N 3. - С. 36 - 52.</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Об основных задачах прокурорского надзора за исполнением земельного, природоохранного законодательства и мерах по защите объектов культурного наследия в Московской области. Выступление прокурора Московской области А.А. Аникина // Прокурор. - 2012. - N 2. - С. 17 - 21.</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Пушкова, Л. Культурное наследие не горит // ЭЖ-Юрист. - 2013. - N 31. С. 1, 3.</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Рождествина</w:t>
      </w:r>
      <w:proofErr w:type="spellEnd"/>
      <w:r>
        <w:rPr>
          <w:rFonts w:ascii="Times New Roman" w:hAnsi="Times New Roman" w:cs="Times New Roman"/>
          <w:sz w:val="32"/>
          <w:szCs w:val="32"/>
        </w:rPr>
        <w:t>, А.А. Комментарий к Закону РФ от 15 апреля 1993 г. N 4804-1 "О вывозе и ввозе культурных ценностей" (постатейный) // СПС «КонсультантПлюс», 2006.</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Рождествина</w:t>
      </w:r>
      <w:proofErr w:type="spellEnd"/>
      <w:r>
        <w:rPr>
          <w:rFonts w:ascii="Times New Roman" w:hAnsi="Times New Roman" w:cs="Times New Roman"/>
          <w:sz w:val="32"/>
          <w:szCs w:val="32"/>
        </w:rPr>
        <w:t>, А.А. Комментарий к Федеральному закону от 25 июня 2002 года N 73-ФЗ "Об объектах культурного наследия (памятниках истории и культуры) народов Российской Федерации" (постатейный). 2-е изд. // СПС «КонсультантПлюс», 2007.</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Рождествина</w:t>
      </w:r>
      <w:proofErr w:type="spellEnd"/>
      <w:r>
        <w:rPr>
          <w:rFonts w:ascii="Times New Roman" w:hAnsi="Times New Roman" w:cs="Times New Roman"/>
          <w:sz w:val="32"/>
          <w:szCs w:val="32"/>
        </w:rPr>
        <w:t xml:space="preserve"> А.А. Комментарий к "Основам законодательства Российской Федерации о культуре" от 09.10.1992 N 3612-1 (постатейный) // СПС «КонсультантПлюс», 2007.</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Рождествина</w:t>
      </w:r>
      <w:proofErr w:type="spellEnd"/>
      <w:r>
        <w:rPr>
          <w:rFonts w:ascii="Times New Roman" w:hAnsi="Times New Roman" w:cs="Times New Roman"/>
          <w:sz w:val="32"/>
          <w:szCs w:val="32"/>
        </w:rPr>
        <w:t>, А.А. Комментарий к Федеральному закону от 15 апреля 1998 г. N 64-ФЗ "О культурных ценностях, перемещенных в Союз ССР в результате Второй мировой войны и находящихся на территории Российской Федерации" (постатейный). 2-е изд. // СПС «КонсультантПлюс», 2011.</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Рождествина</w:t>
      </w:r>
      <w:proofErr w:type="spellEnd"/>
      <w:r>
        <w:rPr>
          <w:rFonts w:ascii="Times New Roman" w:hAnsi="Times New Roman" w:cs="Times New Roman"/>
          <w:sz w:val="32"/>
          <w:szCs w:val="32"/>
        </w:rPr>
        <w:t xml:space="preserve"> А.А. Комментарий к Федеральному закону от 25 июня 2002 г. N 73-ФЗ "Об объектах культурного наследия (памятниках истории и культуры) народов Российской Федерации" (постатейный). 3-е изд. // СПС «КонсультантПлюс». 2011.</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Рождествина</w:t>
      </w:r>
      <w:proofErr w:type="spellEnd"/>
      <w:r>
        <w:rPr>
          <w:rFonts w:ascii="Times New Roman" w:hAnsi="Times New Roman" w:cs="Times New Roman"/>
          <w:sz w:val="32"/>
          <w:szCs w:val="32"/>
        </w:rPr>
        <w:t>, А.А. Комментарий к Закону РФ от 15 апреля 1993 г. N 4804-1 "О вывозе и ввозе культурных ценностей" (постатейный). 2-е изд. // СПС «КонсультантПлюс», 2012.</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Рождествина</w:t>
      </w:r>
      <w:proofErr w:type="spellEnd"/>
      <w:r>
        <w:rPr>
          <w:rFonts w:ascii="Times New Roman" w:hAnsi="Times New Roman" w:cs="Times New Roman"/>
          <w:sz w:val="32"/>
          <w:szCs w:val="32"/>
        </w:rPr>
        <w:t>, А.А. Комментарий к Основам законодательства Российской Федерации о культуре от 09.10.1992 N 3612-1 (постатейный) // СПС «КонсультантПлюс», 2012.</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Русанов</w:t>
      </w:r>
      <w:proofErr w:type="spellEnd"/>
      <w:r>
        <w:rPr>
          <w:rFonts w:ascii="Times New Roman" w:hAnsi="Times New Roman" w:cs="Times New Roman"/>
          <w:sz w:val="32"/>
          <w:szCs w:val="32"/>
        </w:rPr>
        <w:t>, Г.А. Уголовно-правовые проблемы совершенствования законодательства в борьбе с преступлениями в отношении культурных ценностей// Российская юстиция. – 2010. – N 1. – С. 27-30.</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Русанов</w:t>
      </w:r>
      <w:proofErr w:type="spellEnd"/>
      <w:r>
        <w:rPr>
          <w:rFonts w:ascii="Times New Roman" w:hAnsi="Times New Roman" w:cs="Times New Roman"/>
          <w:sz w:val="32"/>
          <w:szCs w:val="32"/>
        </w:rPr>
        <w:t>, Г. А. Понятие «культурных ценностей» в критерии отнесения предмета к культурным ценностям в науке уголовного права// Российская юстиция. – 2008. N 4. – С. 31-34.</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Саушкин</w:t>
      </w:r>
      <w:proofErr w:type="spellEnd"/>
      <w:r>
        <w:rPr>
          <w:rFonts w:ascii="Times New Roman" w:hAnsi="Times New Roman" w:cs="Times New Roman"/>
          <w:sz w:val="32"/>
          <w:szCs w:val="32"/>
        </w:rPr>
        <w:t>, С.А. Правовое регулирование и таможенный контроль вывоза и ввоза культурных ценностей в Российской Федерации // Таможенное дело. - 2013. - N 4. - С. 11 - 14.</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Торговченков</w:t>
      </w:r>
      <w:proofErr w:type="spellEnd"/>
      <w:r>
        <w:rPr>
          <w:rFonts w:ascii="Times New Roman" w:hAnsi="Times New Roman" w:cs="Times New Roman"/>
          <w:sz w:val="32"/>
          <w:szCs w:val="32"/>
        </w:rPr>
        <w:t>, В.И. Памятники архитектуры - связующее звено между поколениями // Прокурор. - 2013. - N 1. - С. 51 - 57.</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Федорова, Л.В. Правовое регулирование приватизации недвижимых объектов культурного наследия: монография/Л. В. Федорова. - М.: </w:t>
      </w:r>
      <w:proofErr w:type="spellStart"/>
      <w:r>
        <w:rPr>
          <w:rFonts w:ascii="Times New Roman" w:hAnsi="Times New Roman" w:cs="Times New Roman"/>
          <w:sz w:val="32"/>
          <w:szCs w:val="32"/>
        </w:rPr>
        <w:t>Юстицинформ</w:t>
      </w:r>
      <w:proofErr w:type="spellEnd"/>
      <w:r>
        <w:rPr>
          <w:rFonts w:ascii="Times New Roman" w:hAnsi="Times New Roman" w:cs="Times New Roman"/>
          <w:sz w:val="32"/>
          <w:szCs w:val="32"/>
        </w:rPr>
        <w:t>, - 2012. - 184 с.</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Фрадкин, К.Б. Проблемы оспаривания прав на объекты культурного наследия // Закон. - 2014. - N 2. - С. 136 - 144.</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Чайковская, М.А. На страже культурного наследия // Культура: управление, экономика, право. - 2011. - N 3. - С. 31 - 32.</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Шамшина</w:t>
      </w:r>
      <w:proofErr w:type="spellEnd"/>
      <w:r>
        <w:rPr>
          <w:rFonts w:ascii="Times New Roman" w:hAnsi="Times New Roman" w:cs="Times New Roman"/>
          <w:sz w:val="32"/>
          <w:szCs w:val="32"/>
        </w:rPr>
        <w:t>, О.Г. Проблемы обеспечения охраны объектов культурного наследия // Прокурор. - 2013. - N 1. - С. 47 - 50.</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Шандра</w:t>
      </w:r>
      <w:proofErr w:type="spellEnd"/>
      <w:r>
        <w:rPr>
          <w:rFonts w:ascii="Times New Roman" w:hAnsi="Times New Roman" w:cs="Times New Roman"/>
          <w:sz w:val="32"/>
          <w:szCs w:val="32"/>
        </w:rPr>
        <w:t>, С.А. Некоторые особенности раскрытия преступлений, совершаемых "черными копателями" в отношении культурных ценностей // Общество и право. - 2011. - N 5. - С. 245 - 248.</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Шелковникова</w:t>
      </w:r>
      <w:proofErr w:type="spellEnd"/>
      <w:r>
        <w:rPr>
          <w:rFonts w:ascii="Times New Roman" w:hAnsi="Times New Roman" w:cs="Times New Roman"/>
          <w:sz w:val="32"/>
          <w:szCs w:val="32"/>
        </w:rPr>
        <w:t>, Е.Д. Старинное оружие в России и его правовой статус: взгляд в прошлое // История государства и права. - 2014. - N 4. - С. 22 - 27.</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Шитмаков</w:t>
      </w:r>
      <w:proofErr w:type="spellEnd"/>
      <w:r>
        <w:rPr>
          <w:rFonts w:ascii="Times New Roman" w:hAnsi="Times New Roman" w:cs="Times New Roman"/>
          <w:sz w:val="32"/>
          <w:szCs w:val="32"/>
        </w:rPr>
        <w:t>, Е. В. Проблемы правовой охраны произведений народного творчества// Право и политика. – 2007. - N 1. - С. 124. - 127.</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pStyle w:val="2"/>
      </w:pPr>
      <w:bookmarkStart w:id="4" w:name="_Toc401046725"/>
      <w:r>
        <w:t>Международная охрана культурных ценностей</w:t>
      </w:r>
      <w:bookmarkEnd w:id="4"/>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Бабекин</w:t>
      </w:r>
      <w:proofErr w:type="spellEnd"/>
      <w:r>
        <w:rPr>
          <w:rFonts w:ascii="Times New Roman" w:hAnsi="Times New Roman" w:cs="Times New Roman"/>
          <w:sz w:val="32"/>
          <w:szCs w:val="32"/>
        </w:rPr>
        <w:t>, Д.В. Международно-правовой принцип сохранения культурного наследия "</w:t>
      </w:r>
      <w:proofErr w:type="spellStart"/>
      <w:r>
        <w:rPr>
          <w:rFonts w:ascii="Times New Roman" w:hAnsi="Times New Roman" w:cs="Times New Roman"/>
          <w:sz w:val="32"/>
          <w:szCs w:val="32"/>
        </w:rPr>
        <w:t>in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situ</w:t>
      </w:r>
      <w:proofErr w:type="spellEnd"/>
      <w:r>
        <w:rPr>
          <w:rFonts w:ascii="Times New Roman" w:hAnsi="Times New Roman" w:cs="Times New Roman"/>
          <w:sz w:val="32"/>
          <w:szCs w:val="32"/>
        </w:rPr>
        <w:t>" в процессе глобализации // Культура: управление, экономика, право. - 2012. - N 1. - С. 4 - 8.</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Богуславский, М.М. Культурные ценности в международном обороте: правовые аспекты: монография. 2-е изд., </w:t>
      </w:r>
      <w:proofErr w:type="spellStart"/>
      <w:r>
        <w:rPr>
          <w:rFonts w:ascii="Times New Roman" w:hAnsi="Times New Roman" w:cs="Times New Roman"/>
          <w:sz w:val="32"/>
          <w:szCs w:val="32"/>
        </w:rPr>
        <w:t>перераб</w:t>
      </w:r>
      <w:proofErr w:type="spellEnd"/>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и доп. М.: Норма, Инфра-М, 2012. - 416 с.</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Бусол</w:t>
      </w:r>
      <w:proofErr w:type="spellEnd"/>
      <w:r>
        <w:rPr>
          <w:rFonts w:ascii="Times New Roman" w:hAnsi="Times New Roman" w:cs="Times New Roman"/>
          <w:sz w:val="32"/>
          <w:szCs w:val="32"/>
        </w:rPr>
        <w:t>, К.И. Соответствие действий США по защите культурных ценностей во время войны в Ираке 2003 - 2011 гг. // Актуальные проблемы российского права. - 2013. - N 10. - С. 1327 - 1333.</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Мартыненко, И.Э. Понятие и состав историко-культурного наследия Туркменистана // Культура: управление, экономика, право. - 2013. - N 2. - С. 21 - 26.</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Мартыненко, И.Э. Понятие, состав и законодательство об охране историко-культурного наследия </w:t>
      </w:r>
      <w:proofErr w:type="spellStart"/>
      <w:r>
        <w:rPr>
          <w:rFonts w:ascii="Times New Roman" w:hAnsi="Times New Roman" w:cs="Times New Roman"/>
          <w:sz w:val="32"/>
          <w:szCs w:val="32"/>
        </w:rPr>
        <w:t>Кыргызской</w:t>
      </w:r>
      <w:proofErr w:type="spellEnd"/>
      <w:r>
        <w:rPr>
          <w:rFonts w:ascii="Times New Roman" w:hAnsi="Times New Roman" w:cs="Times New Roman"/>
          <w:sz w:val="32"/>
          <w:szCs w:val="32"/>
        </w:rPr>
        <w:t xml:space="preserve"> Республики // Культура: управление, экономика, право. - 2013. - N 1. - С. 35 - 40.</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Мартыненко, И.Э. Особенности законодательства Республики Таджикистан об охране объектов историко-культурного наследия // Культура: управление, экономика, право. - 2013. - N 4. - С. 32 - 38.</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Мартыненко, И.Э. Понятие и состав историко-культурного наследия Туркменистана // Культура: управление, экономика, право. - 2013. - N 2. - С. 21 - 26.</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Мартыненко, И.Э. Законодательство Республики Армения об охране и использовании памятников // Культура: управление, экономика, право. - 2012. - N 4. - С. 23 - 26.</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Мартыненко, И.Э. Понятие и состав историко-культурного наследия Туркменистана // Культура: управление, экономика, право. - 2013. - N 2. - С. 21 - 26.</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Мартыненко, И.Э. Понятие, состав и законодательство об охране историко-культурного наследия </w:t>
      </w:r>
      <w:proofErr w:type="spellStart"/>
      <w:r>
        <w:rPr>
          <w:rFonts w:ascii="Times New Roman" w:hAnsi="Times New Roman" w:cs="Times New Roman"/>
          <w:sz w:val="32"/>
          <w:szCs w:val="32"/>
        </w:rPr>
        <w:t>Кыргызской</w:t>
      </w:r>
      <w:proofErr w:type="spellEnd"/>
      <w:r>
        <w:rPr>
          <w:rFonts w:ascii="Times New Roman" w:hAnsi="Times New Roman" w:cs="Times New Roman"/>
          <w:sz w:val="32"/>
          <w:szCs w:val="32"/>
        </w:rPr>
        <w:t xml:space="preserve"> Республики // Культура: управление, экономика, право. - 2013. - N 1. - С. 35 - 40.</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Мартыненко, И.Э. Особенности законодательства Республики Таджикистан об охране объектов историко-культурного наследия // Культура: управление, экономика, право. - 2013. - N 4. - С. 32 - 38.</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Мартыненко, И.Э. Понятие и состав историко-культурного наследия Туркменистана // Культура: управление, экономика, право. - 2013. - N 2. - С. 21 - 26.</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Мартыненко, И.Э. Законодательство Республики Армения об охране и использовании памятников // Культура: управление, экономика, право. - 2012. - N 4. - С. 23 - 26.</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Мартыненко, И. Э. Международно-правовая охрана подводного культурного наследия//Международное публичное и частное право. – 2003. – N 3. – С. 56-62.</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Мищук</w:t>
      </w:r>
      <w:proofErr w:type="spellEnd"/>
      <w:r>
        <w:rPr>
          <w:rFonts w:ascii="Times New Roman" w:hAnsi="Times New Roman" w:cs="Times New Roman"/>
          <w:sz w:val="32"/>
          <w:szCs w:val="32"/>
        </w:rPr>
        <w:t xml:space="preserve">, А.Н. К роли культурных ценностей в </w:t>
      </w:r>
      <w:r>
        <w:rPr>
          <w:rFonts w:ascii="Times New Roman" w:hAnsi="Times New Roman" w:cs="Times New Roman"/>
          <w:sz w:val="32"/>
          <w:szCs w:val="32"/>
        </w:rPr>
        <w:lastRenderedPageBreak/>
        <w:t>межгосударственном диалоге // Культура: управление, экономика, право. - 2012. - N 2. - С. 3 - 5.</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roofErr w:type="spellStart"/>
      <w:r>
        <w:rPr>
          <w:rFonts w:ascii="Times New Roman" w:hAnsi="Times New Roman" w:cs="Times New Roman"/>
          <w:sz w:val="32"/>
          <w:szCs w:val="32"/>
        </w:rPr>
        <w:t>Уканов</w:t>
      </w:r>
      <w:proofErr w:type="spellEnd"/>
      <w:r>
        <w:rPr>
          <w:rFonts w:ascii="Times New Roman" w:hAnsi="Times New Roman" w:cs="Times New Roman"/>
          <w:sz w:val="32"/>
          <w:szCs w:val="32"/>
        </w:rPr>
        <w:t>, К. Ш. Хищение предметов, имеющих особую ценность по УК Республики Казахстан//Российский следователь. – 2003. – N 10. - С. – 42 - 47.</w:t>
      </w: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DA6A75" w:rsidRDefault="00DA6A75" w:rsidP="00DA6A75">
      <w:pPr>
        <w:widowControl w:val="0"/>
        <w:autoSpaceDE w:val="0"/>
        <w:autoSpaceDN w:val="0"/>
        <w:adjustRightInd w:val="0"/>
        <w:spacing w:after="0" w:line="240" w:lineRule="auto"/>
        <w:ind w:firstLine="709"/>
        <w:jc w:val="both"/>
        <w:rPr>
          <w:rFonts w:ascii="Times New Roman" w:hAnsi="Times New Roman" w:cs="Times New Roman"/>
          <w:sz w:val="32"/>
          <w:szCs w:val="32"/>
        </w:rPr>
      </w:pPr>
    </w:p>
    <w:p w:rsidR="004A2F1A" w:rsidRDefault="004A2F1A">
      <w:bookmarkStart w:id="5" w:name="_GoBack"/>
      <w:bookmarkEnd w:id="5"/>
    </w:p>
    <w:sectPr w:rsidR="004A2F1A" w:rsidSect="000C3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useFELayout/>
    <w:compatSetting w:name="compatibilityMode" w:uri="http://schemas.microsoft.com/office/word" w:val="12"/>
  </w:compat>
  <w:rsids>
    <w:rsidRoot w:val="008F3B4D"/>
    <w:rsid w:val="0002098D"/>
    <w:rsid w:val="000462B3"/>
    <w:rsid w:val="000B0F1F"/>
    <w:rsid w:val="000C3298"/>
    <w:rsid w:val="001622E7"/>
    <w:rsid w:val="0020061B"/>
    <w:rsid w:val="002F1542"/>
    <w:rsid w:val="002F1EA8"/>
    <w:rsid w:val="00452962"/>
    <w:rsid w:val="004763E9"/>
    <w:rsid w:val="004A2F1A"/>
    <w:rsid w:val="004B0DAC"/>
    <w:rsid w:val="004D3CF4"/>
    <w:rsid w:val="00606EDB"/>
    <w:rsid w:val="0062185B"/>
    <w:rsid w:val="006558FF"/>
    <w:rsid w:val="00684589"/>
    <w:rsid w:val="006A65E0"/>
    <w:rsid w:val="006C6646"/>
    <w:rsid w:val="006C7CB4"/>
    <w:rsid w:val="00755630"/>
    <w:rsid w:val="00756F55"/>
    <w:rsid w:val="007C16A9"/>
    <w:rsid w:val="008044FD"/>
    <w:rsid w:val="008531ED"/>
    <w:rsid w:val="00860A80"/>
    <w:rsid w:val="0089055C"/>
    <w:rsid w:val="008E1B6A"/>
    <w:rsid w:val="008E6DCE"/>
    <w:rsid w:val="008F3B4D"/>
    <w:rsid w:val="00967C5F"/>
    <w:rsid w:val="009974EB"/>
    <w:rsid w:val="009B5B7E"/>
    <w:rsid w:val="00AB336B"/>
    <w:rsid w:val="00AE2838"/>
    <w:rsid w:val="00B343E2"/>
    <w:rsid w:val="00C4551B"/>
    <w:rsid w:val="00C76A45"/>
    <w:rsid w:val="00C8521B"/>
    <w:rsid w:val="00CE08D1"/>
    <w:rsid w:val="00D052B3"/>
    <w:rsid w:val="00D227CF"/>
    <w:rsid w:val="00DA6A75"/>
    <w:rsid w:val="00DE3547"/>
    <w:rsid w:val="00E16054"/>
    <w:rsid w:val="00E75FF7"/>
    <w:rsid w:val="00EF4D4D"/>
    <w:rsid w:val="00FC6F41"/>
    <w:rsid w:val="00FD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7B5CE5A-E7B5-4215-86FA-3A55D056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298"/>
  </w:style>
  <w:style w:type="paragraph" w:styleId="1">
    <w:name w:val="heading 1"/>
    <w:basedOn w:val="a"/>
    <w:next w:val="a"/>
    <w:link w:val="10"/>
    <w:uiPriority w:val="9"/>
    <w:qFormat/>
    <w:rsid w:val="00DA6A75"/>
    <w:pPr>
      <w:keepNext/>
      <w:keepLines/>
      <w:spacing w:after="0" w:line="360" w:lineRule="auto"/>
      <w:jc w:val="center"/>
      <w:outlineLvl w:val="0"/>
    </w:pPr>
    <w:rPr>
      <w:rFonts w:ascii="Times New Roman" w:eastAsiaTheme="majorEastAsia" w:hAnsi="Times New Roman" w:cstheme="majorBidi"/>
      <w:b/>
      <w:caps/>
      <w:sz w:val="40"/>
      <w:szCs w:val="32"/>
      <w:lang w:eastAsia="en-US"/>
    </w:rPr>
  </w:style>
  <w:style w:type="paragraph" w:styleId="2">
    <w:name w:val="heading 2"/>
    <w:basedOn w:val="a"/>
    <w:link w:val="20"/>
    <w:uiPriority w:val="9"/>
    <w:semiHidden/>
    <w:unhideWhenUsed/>
    <w:qFormat/>
    <w:rsid w:val="00DA6A75"/>
    <w:pPr>
      <w:spacing w:after="0" w:line="240" w:lineRule="auto"/>
      <w:jc w:val="center"/>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2962"/>
    <w:rPr>
      <w:rFonts w:ascii="Tahoma" w:hAnsi="Tahoma" w:cs="Tahoma"/>
      <w:sz w:val="16"/>
      <w:szCs w:val="16"/>
    </w:rPr>
  </w:style>
  <w:style w:type="character" w:customStyle="1" w:styleId="apple-converted-space">
    <w:name w:val="apple-converted-space"/>
    <w:basedOn w:val="a0"/>
    <w:rsid w:val="00C8521B"/>
  </w:style>
  <w:style w:type="character" w:styleId="a5">
    <w:name w:val="Emphasis"/>
    <w:basedOn w:val="a0"/>
    <w:uiPriority w:val="20"/>
    <w:qFormat/>
    <w:rsid w:val="00C8521B"/>
    <w:rPr>
      <w:i/>
      <w:iCs/>
    </w:rPr>
  </w:style>
  <w:style w:type="character" w:customStyle="1" w:styleId="10">
    <w:name w:val="Заголовок 1 Знак"/>
    <w:basedOn w:val="a0"/>
    <w:link w:val="1"/>
    <w:uiPriority w:val="9"/>
    <w:rsid w:val="00DA6A75"/>
    <w:rPr>
      <w:rFonts w:ascii="Times New Roman" w:eastAsiaTheme="majorEastAsia" w:hAnsi="Times New Roman" w:cstheme="majorBidi"/>
      <w:b/>
      <w:caps/>
      <w:sz w:val="40"/>
      <w:szCs w:val="32"/>
      <w:lang w:eastAsia="en-US"/>
    </w:rPr>
  </w:style>
  <w:style w:type="character" w:customStyle="1" w:styleId="20">
    <w:name w:val="Заголовок 2 Знак"/>
    <w:basedOn w:val="a0"/>
    <w:link w:val="2"/>
    <w:uiPriority w:val="9"/>
    <w:semiHidden/>
    <w:rsid w:val="00DA6A75"/>
    <w:rPr>
      <w:rFonts w:ascii="Times New Roman" w:eastAsia="Times New Roman" w:hAnsi="Times New Roman" w:cs="Times New Roman"/>
      <w:b/>
      <w:bCs/>
      <w:sz w:val="36"/>
      <w:szCs w:val="36"/>
    </w:rPr>
  </w:style>
  <w:style w:type="character" w:styleId="a6">
    <w:name w:val="Hyperlink"/>
    <w:basedOn w:val="a0"/>
    <w:uiPriority w:val="99"/>
    <w:semiHidden/>
    <w:unhideWhenUsed/>
    <w:rsid w:val="00DA6A75"/>
    <w:rPr>
      <w:color w:val="0000FF"/>
      <w:u w:val="single"/>
    </w:rPr>
  </w:style>
  <w:style w:type="paragraph" w:styleId="11">
    <w:name w:val="toc 1"/>
    <w:basedOn w:val="a"/>
    <w:next w:val="a"/>
    <w:autoRedefine/>
    <w:uiPriority w:val="39"/>
    <w:semiHidden/>
    <w:unhideWhenUsed/>
    <w:rsid w:val="00DA6A75"/>
    <w:pPr>
      <w:spacing w:after="100" w:line="256" w:lineRule="auto"/>
    </w:pPr>
    <w:rPr>
      <w:rFonts w:eastAsiaTheme="minorHAnsi"/>
      <w:lang w:eastAsia="en-US"/>
    </w:rPr>
  </w:style>
  <w:style w:type="paragraph" w:styleId="21">
    <w:name w:val="toc 2"/>
    <w:basedOn w:val="a"/>
    <w:next w:val="a"/>
    <w:autoRedefine/>
    <w:uiPriority w:val="39"/>
    <w:semiHidden/>
    <w:unhideWhenUsed/>
    <w:rsid w:val="00DA6A75"/>
    <w:pPr>
      <w:spacing w:after="100" w:line="256" w:lineRule="auto"/>
      <w:ind w:left="220"/>
    </w:pPr>
    <w:rPr>
      <w:rFonts w:eastAsiaTheme="minorHAnsi"/>
      <w:lang w:eastAsia="en-US"/>
    </w:rPr>
  </w:style>
  <w:style w:type="paragraph" w:styleId="a7">
    <w:name w:val="TOC Heading"/>
    <w:basedOn w:val="1"/>
    <w:next w:val="a"/>
    <w:uiPriority w:val="39"/>
    <w:semiHidden/>
    <w:unhideWhenUsed/>
    <w:qFormat/>
    <w:rsid w:val="00DA6A75"/>
    <w:pPr>
      <w:spacing w:before="240" w:line="256" w:lineRule="auto"/>
      <w:jc w:val="left"/>
      <w:outlineLvl w:val="9"/>
    </w:pPr>
    <w:rPr>
      <w:rFonts w:asciiTheme="majorHAnsi" w:hAnsiTheme="majorHAnsi"/>
      <w:b w:val="0"/>
      <w:caps w:val="0"/>
      <w:color w:val="365F91" w:themeColor="accent1" w:themeShade="BF"/>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in\Desktop\&#1057;&#1058;&#1045;&#1053;&#1044;\&#1047;&#1072;&#1097;&#1080;&#1090;&#1072;%20&#1082;&#1091;&#1083;&#1100;&#1090;&#1091;&#1088;&#1085;&#1099;&#1093;%20&#1094;&#1077;&#1085;&#1085;&#1086;&#1089;&#1090;&#1077;&#1081;\&#1041;&#1057;.docx" TargetMode="External"/><Relationship Id="rId3" Type="http://schemas.openxmlformats.org/officeDocument/2006/relationships/webSettings" Target="webSettings.xml"/><Relationship Id="rId7" Type="http://schemas.openxmlformats.org/officeDocument/2006/relationships/hyperlink" Target="file:///C:\Users\Main\Desktop\&#1057;&#1058;&#1045;&#1053;&#1044;\&#1047;&#1072;&#1097;&#1080;&#1090;&#1072;%20&#1082;&#1091;&#1083;&#1100;&#1090;&#1091;&#1088;&#1085;&#1099;&#1093;%20&#1094;&#1077;&#1085;&#1085;&#1086;&#1089;&#1090;&#1077;&#1081;\&#1041;&#1057;.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ain\Desktop\&#1057;&#1058;&#1045;&#1053;&#1044;\&#1047;&#1072;&#1097;&#1080;&#1090;&#1072;%20&#1082;&#1091;&#1083;&#1100;&#1090;&#1091;&#1088;&#1085;&#1099;&#1093;%20&#1094;&#1077;&#1085;&#1085;&#1086;&#1089;&#1090;&#1077;&#1081;\&#1041;&#1057;.docx" TargetMode="External"/><Relationship Id="rId11" Type="http://schemas.openxmlformats.org/officeDocument/2006/relationships/theme" Target="theme/theme1.xml"/><Relationship Id="rId5" Type="http://schemas.openxmlformats.org/officeDocument/2006/relationships/hyperlink" Target="file:///C:\Users\Main\Desktop\&#1057;&#1058;&#1045;&#1053;&#1044;\&#1047;&#1072;&#1097;&#1080;&#1090;&#1072;%20&#1082;&#1091;&#1083;&#1100;&#1090;&#1091;&#1088;&#1085;&#1099;&#1093;%20&#1094;&#1077;&#1085;&#1085;&#1086;&#1089;&#1090;&#1077;&#1081;\&#1041;&#1057;.docx"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file:///C:\Users\Main\Desktop\&#1057;&#1058;&#1045;&#1053;&#1044;\&#1047;&#1072;&#1097;&#1080;&#1090;&#1072;%20&#1082;&#1091;&#1083;&#1100;&#1090;&#1091;&#1088;&#1085;&#1099;&#1093;%20&#1094;&#1077;&#1085;&#1085;&#1086;&#1089;&#1090;&#1077;&#1081;\&#1041;&#105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24</Pages>
  <Words>4550</Words>
  <Characters>25937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Сгап</dc:creator>
  <cp:keywords/>
  <dc:description/>
  <cp:lastModifiedBy>Main</cp:lastModifiedBy>
  <cp:revision>39</cp:revision>
  <cp:lastPrinted>2014-10-14T07:16:00Z</cp:lastPrinted>
  <dcterms:created xsi:type="dcterms:W3CDTF">2011-02-17T09:02:00Z</dcterms:created>
  <dcterms:modified xsi:type="dcterms:W3CDTF">2014-12-17T11:15:00Z</dcterms:modified>
</cp:coreProperties>
</file>